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4C26" w:rsidRDefault="00A84C26" w:rsidP="008F6E9F">
      <w:pPr>
        <w:jc w:val="center"/>
        <w:rPr>
          <w:rFonts w:ascii="Palatino Linotype" w:hAnsi="Palatino Linotype"/>
          <w:b/>
          <w:bCs/>
          <w:u w:val="single"/>
          <w:lang w:val="en-GB"/>
        </w:rPr>
      </w:pPr>
      <w:r>
        <w:rPr>
          <w:rFonts w:ascii="Palatino Linotype" w:hAnsi="Palatino Linotype"/>
          <w:b/>
          <w:bCs/>
          <w:noProof/>
          <w:u w:val="single"/>
          <w:lang w:val="en-GB"/>
        </w:rPr>
        <w:drawing>
          <wp:inline distT="0" distB="0" distL="0" distR="0">
            <wp:extent cx="5727700" cy="2118995"/>
            <wp:effectExtent l="0" t="0" r="0" b="1905"/>
            <wp:docPr id="2055176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176361" name="Picture 205517636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2118995"/>
                    </a:xfrm>
                    <a:prstGeom prst="rect">
                      <a:avLst/>
                    </a:prstGeom>
                  </pic:spPr>
                </pic:pic>
              </a:graphicData>
            </a:graphic>
          </wp:inline>
        </w:drawing>
      </w:r>
    </w:p>
    <w:p w:rsidR="00A84C26" w:rsidRDefault="00A84C26" w:rsidP="008F6E9F">
      <w:pPr>
        <w:jc w:val="center"/>
        <w:rPr>
          <w:rFonts w:ascii="Palatino Linotype" w:hAnsi="Palatino Linotype"/>
          <w:b/>
          <w:bCs/>
          <w:u w:val="single"/>
          <w:lang w:val="en-GB"/>
        </w:rPr>
      </w:pPr>
    </w:p>
    <w:p w:rsidR="00CE123D" w:rsidRPr="00E46AC0" w:rsidRDefault="00CE123D" w:rsidP="00CE123D">
      <w:pPr>
        <w:jc w:val="both"/>
        <w:rPr>
          <w:rFonts w:ascii="Palatino Linotype" w:hAnsi="Palatino Linotype"/>
          <w:b/>
          <w:bCs/>
          <w:lang w:val="en-GB"/>
        </w:rPr>
      </w:pPr>
      <w:r w:rsidRPr="00E46AC0">
        <w:rPr>
          <w:rFonts w:ascii="Palatino Linotype" w:hAnsi="Palatino Linotype"/>
          <w:b/>
          <w:bCs/>
        </w:rPr>
        <w:t xml:space="preserve">CORA </w:t>
      </w:r>
      <w:r w:rsidRPr="00E46AC0">
        <w:rPr>
          <w:rFonts w:ascii="Palatino Linotype" w:hAnsi="Palatino Linotype"/>
          <w:b/>
          <w:bCs/>
          <w:lang w:val="en-GB"/>
        </w:rPr>
        <w:t xml:space="preserve">unveils plan for 2025 Lagos </w:t>
      </w:r>
      <w:r w:rsidR="00C05A03" w:rsidRPr="00E46AC0">
        <w:rPr>
          <w:rFonts w:ascii="Palatino Linotype" w:hAnsi="Palatino Linotype"/>
          <w:b/>
          <w:bCs/>
          <w:lang w:val="en-GB"/>
        </w:rPr>
        <w:t>B</w:t>
      </w:r>
      <w:r w:rsidRPr="00E46AC0">
        <w:rPr>
          <w:rFonts w:ascii="Palatino Linotype" w:hAnsi="Palatino Linotype"/>
          <w:b/>
          <w:bCs/>
          <w:lang w:val="en-GB"/>
        </w:rPr>
        <w:t>ook &amp; Art Festival, LABAF, Nov 10-16</w:t>
      </w:r>
    </w:p>
    <w:p w:rsidR="00CE123D" w:rsidRPr="00E46AC0" w:rsidRDefault="00CE123D" w:rsidP="00CE123D">
      <w:pPr>
        <w:pStyle w:val="ListParagraph"/>
        <w:numPr>
          <w:ilvl w:val="0"/>
          <w:numId w:val="20"/>
        </w:numPr>
        <w:jc w:val="both"/>
        <w:rPr>
          <w:rFonts w:ascii="Palatino Linotype" w:hAnsi="Palatino Linotype"/>
          <w:b/>
          <w:bCs/>
          <w:sz w:val="21"/>
          <w:szCs w:val="21"/>
        </w:rPr>
      </w:pPr>
      <w:r w:rsidRPr="00E46AC0">
        <w:rPr>
          <w:rFonts w:ascii="Palatino Linotype" w:hAnsi="Palatino Linotype"/>
          <w:b/>
          <w:bCs/>
          <w:sz w:val="21"/>
          <w:szCs w:val="21"/>
          <w:lang w:val="en-GB"/>
        </w:rPr>
        <w:t>Affirms the theme</w:t>
      </w:r>
      <w:r w:rsidRPr="00E46AC0">
        <w:rPr>
          <w:rFonts w:ascii="Palatino Linotype" w:hAnsi="Palatino Linotype"/>
          <w:b/>
          <w:bCs/>
          <w:sz w:val="21"/>
          <w:szCs w:val="21"/>
        </w:rPr>
        <w:t xml:space="preserve"> 'Change: Imagining Alternatives ' </w:t>
      </w:r>
    </w:p>
    <w:p w:rsidR="00CE123D" w:rsidRPr="00FF6FF2" w:rsidRDefault="00CE123D" w:rsidP="00CE123D">
      <w:pPr>
        <w:jc w:val="both"/>
        <w:rPr>
          <w:rFonts w:ascii="Palatino Linotype" w:hAnsi="Palatino Linotype"/>
        </w:rPr>
      </w:pPr>
    </w:p>
    <w:p w:rsidR="00CE123D" w:rsidRPr="00C05A03" w:rsidRDefault="00CE123D" w:rsidP="00CE123D">
      <w:pPr>
        <w:jc w:val="both"/>
        <w:rPr>
          <w:rFonts w:ascii="Palatino Linotype" w:hAnsi="Palatino Linotype"/>
          <w:sz w:val="20"/>
          <w:szCs w:val="20"/>
          <w:lang w:val="en-GB"/>
        </w:rPr>
      </w:pPr>
      <w:r w:rsidRPr="00C05A03">
        <w:rPr>
          <w:rFonts w:ascii="Palatino Linotype" w:hAnsi="Palatino Linotype"/>
          <w:sz w:val="20"/>
          <w:szCs w:val="20"/>
          <w:lang w:val="en-GB"/>
        </w:rPr>
        <w:t xml:space="preserve">FRONTLINE art and culture advocacy organisation, the </w:t>
      </w:r>
      <w:r w:rsidRPr="00C05A03">
        <w:rPr>
          <w:rFonts w:ascii="Palatino Linotype" w:hAnsi="Palatino Linotype"/>
          <w:b/>
          <w:bCs/>
          <w:sz w:val="20"/>
          <w:szCs w:val="20"/>
        </w:rPr>
        <w:t>Committee for Relevant Art (CORA)</w:t>
      </w:r>
      <w:r w:rsidRPr="00C05A03">
        <w:rPr>
          <w:rFonts w:ascii="Palatino Linotype" w:hAnsi="Palatino Linotype"/>
          <w:b/>
          <w:bCs/>
          <w:sz w:val="20"/>
          <w:szCs w:val="20"/>
          <w:lang w:val="en-GB"/>
        </w:rPr>
        <w:t>,</w:t>
      </w:r>
      <w:r w:rsidRPr="00C05A03">
        <w:rPr>
          <w:rFonts w:ascii="Palatino Linotype" w:hAnsi="Palatino Linotype"/>
          <w:sz w:val="20"/>
          <w:szCs w:val="20"/>
          <w:lang w:val="en-GB"/>
        </w:rPr>
        <w:t xml:space="preserve"> </w:t>
      </w:r>
      <w:r w:rsidRPr="00C05A03">
        <w:rPr>
          <w:rFonts w:ascii="Palatino Linotype" w:hAnsi="Palatino Linotype"/>
          <w:sz w:val="20"/>
          <w:szCs w:val="20"/>
        </w:rPr>
        <w:t xml:space="preserve">has </w:t>
      </w:r>
      <w:r w:rsidRPr="00C05A03">
        <w:rPr>
          <w:rFonts w:ascii="Palatino Linotype" w:hAnsi="Palatino Linotype"/>
          <w:sz w:val="20"/>
          <w:szCs w:val="20"/>
          <w:lang w:val="en-GB"/>
        </w:rPr>
        <w:t xml:space="preserve">unveiled the plans for the 2025 edition of its flagship project, the </w:t>
      </w:r>
      <w:r w:rsidRPr="00C05A03">
        <w:rPr>
          <w:rFonts w:ascii="Palatino Linotype" w:hAnsi="Palatino Linotype"/>
          <w:b/>
          <w:bCs/>
          <w:sz w:val="20"/>
          <w:szCs w:val="20"/>
        </w:rPr>
        <w:t xml:space="preserve">Lagos Book </w:t>
      </w:r>
      <w:r w:rsidRPr="00C05A03">
        <w:rPr>
          <w:rFonts w:ascii="Palatino Linotype" w:hAnsi="Palatino Linotype"/>
          <w:b/>
          <w:bCs/>
          <w:sz w:val="20"/>
          <w:szCs w:val="20"/>
          <w:lang w:val="en-GB"/>
        </w:rPr>
        <w:t>&amp;</w:t>
      </w:r>
      <w:r w:rsidRPr="00C05A03">
        <w:rPr>
          <w:rFonts w:ascii="Palatino Linotype" w:hAnsi="Palatino Linotype"/>
          <w:b/>
          <w:bCs/>
          <w:sz w:val="20"/>
          <w:szCs w:val="20"/>
        </w:rPr>
        <w:t xml:space="preserve"> Art Festival (LABAF)</w:t>
      </w:r>
      <w:r w:rsidRPr="00C05A03">
        <w:rPr>
          <w:rFonts w:ascii="Palatino Linotype" w:hAnsi="Palatino Linotype"/>
          <w:sz w:val="20"/>
          <w:szCs w:val="20"/>
          <w:lang w:val="en-GB"/>
        </w:rPr>
        <w:t xml:space="preserve">, which holds November 10- 16 at two venues -- </w:t>
      </w:r>
      <w:r w:rsidRPr="00C05A03">
        <w:rPr>
          <w:rFonts w:ascii="Palatino Linotype" w:hAnsi="Palatino Linotype"/>
          <w:b/>
          <w:bCs/>
          <w:sz w:val="20"/>
          <w:szCs w:val="20"/>
          <w:lang w:val="en-GB"/>
        </w:rPr>
        <w:t>Freedom Park</w:t>
      </w:r>
      <w:r w:rsidRPr="00C05A03">
        <w:rPr>
          <w:rFonts w:ascii="Palatino Linotype" w:hAnsi="Palatino Linotype"/>
          <w:sz w:val="20"/>
          <w:szCs w:val="20"/>
          <w:lang w:val="en-GB"/>
        </w:rPr>
        <w:t xml:space="preserve"> on Hospital Road (by Broad Street|), Lagos Island, and the </w:t>
      </w:r>
      <w:proofErr w:type="spellStart"/>
      <w:r w:rsidRPr="00C05A03">
        <w:rPr>
          <w:rFonts w:ascii="Palatino Linotype" w:hAnsi="Palatino Linotype"/>
          <w:b/>
          <w:bCs/>
          <w:sz w:val="20"/>
          <w:szCs w:val="20"/>
          <w:lang w:val="en-GB"/>
        </w:rPr>
        <w:t>JRandle</w:t>
      </w:r>
      <w:proofErr w:type="spellEnd"/>
      <w:r w:rsidRPr="00C05A03">
        <w:rPr>
          <w:rFonts w:ascii="Palatino Linotype" w:hAnsi="Palatino Linotype"/>
          <w:b/>
          <w:bCs/>
          <w:sz w:val="20"/>
          <w:szCs w:val="20"/>
          <w:lang w:val="en-GB"/>
        </w:rPr>
        <w:t xml:space="preserve"> Centre for Yoruba Culture and History</w:t>
      </w:r>
      <w:r w:rsidRPr="00C05A03">
        <w:rPr>
          <w:rFonts w:ascii="Palatino Linotype" w:hAnsi="Palatino Linotype"/>
          <w:sz w:val="20"/>
          <w:szCs w:val="20"/>
          <w:lang w:val="en-GB"/>
        </w:rPr>
        <w:t>, at Onikan, Lagos Island.</w:t>
      </w:r>
    </w:p>
    <w:p w:rsidR="00CE123D" w:rsidRPr="00C05A03" w:rsidRDefault="00CE123D" w:rsidP="00CE123D">
      <w:pPr>
        <w:jc w:val="both"/>
        <w:rPr>
          <w:rFonts w:ascii="Palatino Linotype" w:hAnsi="Palatino Linotype"/>
          <w:sz w:val="20"/>
          <w:szCs w:val="20"/>
          <w:lang w:val="en-GB"/>
        </w:rPr>
      </w:pPr>
    </w:p>
    <w:p w:rsidR="00CE123D" w:rsidRPr="00C05A03" w:rsidRDefault="00CE123D" w:rsidP="00CE123D">
      <w:pPr>
        <w:jc w:val="both"/>
        <w:rPr>
          <w:rFonts w:ascii="Palatino Linotype" w:hAnsi="Palatino Linotype"/>
          <w:sz w:val="20"/>
          <w:szCs w:val="20"/>
          <w:lang w:val="en-GB"/>
        </w:rPr>
      </w:pPr>
      <w:r w:rsidRPr="00C05A03">
        <w:rPr>
          <w:rFonts w:ascii="Palatino Linotype" w:hAnsi="Palatino Linotype"/>
          <w:sz w:val="20"/>
          <w:szCs w:val="20"/>
          <w:lang w:val="en-GB"/>
        </w:rPr>
        <w:t xml:space="preserve">The </w:t>
      </w:r>
      <w:r w:rsidRPr="00C05A03">
        <w:rPr>
          <w:rFonts w:ascii="Palatino Linotype" w:hAnsi="Palatino Linotype"/>
          <w:sz w:val="20"/>
          <w:szCs w:val="20"/>
        </w:rPr>
        <w:t>theme</w:t>
      </w:r>
      <w:r w:rsidRPr="00C05A03">
        <w:rPr>
          <w:rFonts w:ascii="Palatino Linotype" w:hAnsi="Palatino Linotype"/>
          <w:sz w:val="20"/>
          <w:szCs w:val="20"/>
          <w:lang w:val="en-GB"/>
        </w:rPr>
        <w:t xml:space="preserve"> for the 27</w:t>
      </w:r>
      <w:r w:rsidRPr="00C05A03">
        <w:rPr>
          <w:rFonts w:ascii="Palatino Linotype" w:hAnsi="Palatino Linotype"/>
          <w:sz w:val="20"/>
          <w:szCs w:val="20"/>
          <w:vertAlign w:val="superscript"/>
          <w:lang w:val="en-GB"/>
        </w:rPr>
        <w:t>th</w:t>
      </w:r>
      <w:r w:rsidRPr="00C05A03">
        <w:rPr>
          <w:rFonts w:ascii="Palatino Linotype" w:hAnsi="Palatino Linotype"/>
          <w:sz w:val="20"/>
          <w:szCs w:val="20"/>
          <w:lang w:val="en-GB"/>
        </w:rPr>
        <w:t xml:space="preserve"> edition of LABAF is</w:t>
      </w:r>
      <w:r w:rsidRPr="00C05A03">
        <w:rPr>
          <w:rFonts w:ascii="Palatino Linotype" w:hAnsi="Palatino Linotype"/>
          <w:sz w:val="20"/>
          <w:szCs w:val="20"/>
        </w:rPr>
        <w:t xml:space="preserve">: </w:t>
      </w:r>
      <w:r w:rsidRPr="00C05A03">
        <w:rPr>
          <w:rFonts w:ascii="Palatino Linotype" w:hAnsi="Palatino Linotype"/>
          <w:b/>
          <w:bCs/>
          <w:i/>
          <w:iCs/>
          <w:sz w:val="20"/>
          <w:szCs w:val="20"/>
        </w:rPr>
        <w:t>'Change: Imagining Alternatives'</w:t>
      </w:r>
      <w:r w:rsidRPr="00C05A03">
        <w:rPr>
          <w:rFonts w:ascii="Palatino Linotype" w:hAnsi="Palatino Linotype"/>
          <w:sz w:val="20"/>
          <w:szCs w:val="20"/>
          <w:lang w:val="en-GB"/>
        </w:rPr>
        <w:t xml:space="preserve">, stated the Programme Chair of CORA, </w:t>
      </w:r>
      <w:proofErr w:type="spellStart"/>
      <w:r w:rsidRPr="00C05A03">
        <w:rPr>
          <w:rFonts w:ascii="Palatino Linotype" w:hAnsi="Palatino Linotype"/>
          <w:sz w:val="20"/>
          <w:szCs w:val="20"/>
          <w:lang w:val="en-GB"/>
        </w:rPr>
        <w:t>Jahman</w:t>
      </w:r>
      <w:proofErr w:type="spellEnd"/>
      <w:r w:rsidRPr="00C05A03">
        <w:rPr>
          <w:rFonts w:ascii="Palatino Linotype" w:hAnsi="Palatino Linotype"/>
          <w:sz w:val="20"/>
          <w:szCs w:val="20"/>
          <w:lang w:val="en-GB"/>
        </w:rPr>
        <w:t xml:space="preserve"> Anikulapo, who is also the festival director</w:t>
      </w:r>
      <w:r w:rsidR="00C05A03" w:rsidRPr="00C05A03">
        <w:rPr>
          <w:rFonts w:ascii="Palatino Linotype" w:hAnsi="Palatino Linotype"/>
          <w:sz w:val="20"/>
          <w:szCs w:val="20"/>
          <w:lang w:val="en-GB"/>
        </w:rPr>
        <w:t>.</w:t>
      </w:r>
    </w:p>
    <w:p w:rsidR="00C05A03" w:rsidRPr="00C05A03" w:rsidRDefault="00C05A03" w:rsidP="00CE123D">
      <w:pPr>
        <w:jc w:val="both"/>
        <w:rPr>
          <w:rFonts w:ascii="Palatino Linotype" w:hAnsi="Palatino Linotype"/>
          <w:sz w:val="20"/>
          <w:szCs w:val="20"/>
          <w:lang w:val="en-GB"/>
        </w:rPr>
      </w:pPr>
    </w:p>
    <w:p w:rsidR="00C05A03" w:rsidRPr="00C05A03" w:rsidRDefault="00C05A03" w:rsidP="00C05A03">
      <w:pPr>
        <w:jc w:val="both"/>
        <w:rPr>
          <w:rFonts w:ascii="Palatino Linotype" w:hAnsi="Palatino Linotype"/>
          <w:b/>
          <w:bCs/>
          <w:sz w:val="20"/>
          <w:szCs w:val="20"/>
          <w:u w:val="single"/>
          <w:lang w:val="en-GB"/>
        </w:rPr>
      </w:pPr>
      <w:r w:rsidRPr="00C05A03">
        <w:rPr>
          <w:rFonts w:ascii="Palatino Linotype" w:hAnsi="Palatino Linotype"/>
          <w:b/>
          <w:bCs/>
          <w:sz w:val="20"/>
          <w:szCs w:val="20"/>
          <w:u w:val="single"/>
          <w:lang w:val="en-GB"/>
        </w:rPr>
        <w:t>Festival Highlights</w:t>
      </w:r>
    </w:p>
    <w:p w:rsidR="00C05A03" w:rsidRPr="00C05A03" w:rsidRDefault="00C05A03" w:rsidP="00C05A03">
      <w:pPr>
        <w:pStyle w:val="ListParagraph"/>
        <w:numPr>
          <w:ilvl w:val="0"/>
          <w:numId w:val="20"/>
        </w:numPr>
        <w:jc w:val="both"/>
        <w:rPr>
          <w:rFonts w:ascii="Palatino Linotype" w:hAnsi="Palatino Linotype"/>
          <w:sz w:val="20"/>
          <w:szCs w:val="20"/>
          <w:lang w:val="en-GB"/>
        </w:rPr>
      </w:pPr>
      <w:r w:rsidRPr="00C05A03">
        <w:rPr>
          <w:rFonts w:ascii="Palatino Linotype" w:hAnsi="Palatino Linotype"/>
          <w:sz w:val="20"/>
          <w:szCs w:val="20"/>
          <w:u w:val="single"/>
          <w:lang w:val="en-GB"/>
        </w:rPr>
        <w:t xml:space="preserve">Main Feature: </w:t>
      </w:r>
    </w:p>
    <w:p w:rsidR="00C05A03" w:rsidRPr="00C05A03" w:rsidRDefault="00C05A03" w:rsidP="00E46AC0">
      <w:pPr>
        <w:pStyle w:val="ListParagraph"/>
        <w:numPr>
          <w:ilvl w:val="0"/>
          <w:numId w:val="22"/>
        </w:numPr>
        <w:jc w:val="both"/>
        <w:rPr>
          <w:rFonts w:ascii="Palatino Linotype" w:hAnsi="Palatino Linotype"/>
          <w:sz w:val="20"/>
          <w:szCs w:val="20"/>
          <w:lang w:val="en-GB"/>
        </w:rPr>
      </w:pPr>
      <w:r w:rsidRPr="00C05A03">
        <w:rPr>
          <w:rFonts w:ascii="Palatino Linotype" w:hAnsi="Palatino Linotype"/>
          <w:sz w:val="20"/>
          <w:szCs w:val="20"/>
          <w:lang w:val="en-GB"/>
        </w:rPr>
        <w:t>Conversations |Networking | Workshops | Mentorships | Children Festival</w:t>
      </w:r>
    </w:p>
    <w:p w:rsidR="00C05A03" w:rsidRPr="00C05A03" w:rsidRDefault="00C05A03" w:rsidP="00C05A03">
      <w:pPr>
        <w:pStyle w:val="ListParagraph"/>
        <w:numPr>
          <w:ilvl w:val="0"/>
          <w:numId w:val="20"/>
        </w:numPr>
        <w:jc w:val="both"/>
        <w:rPr>
          <w:rFonts w:ascii="Palatino Linotype" w:hAnsi="Palatino Linotype"/>
          <w:sz w:val="20"/>
          <w:szCs w:val="20"/>
          <w:lang w:val="en-GB"/>
        </w:rPr>
      </w:pPr>
      <w:r w:rsidRPr="00C05A03">
        <w:rPr>
          <w:rFonts w:ascii="Palatino Linotype" w:hAnsi="Palatino Linotype"/>
          <w:sz w:val="20"/>
          <w:szCs w:val="20"/>
          <w:lang w:val="en-GB"/>
        </w:rPr>
        <w:t>12 Plenaries on politics, culture and society</w:t>
      </w:r>
    </w:p>
    <w:p w:rsidR="00C05A03" w:rsidRPr="00C05A03" w:rsidRDefault="00C05A03" w:rsidP="00C05A03">
      <w:pPr>
        <w:pStyle w:val="ListParagraph"/>
        <w:numPr>
          <w:ilvl w:val="0"/>
          <w:numId w:val="20"/>
        </w:numPr>
        <w:jc w:val="both"/>
        <w:rPr>
          <w:rFonts w:ascii="Palatino Linotype" w:hAnsi="Palatino Linotype"/>
          <w:sz w:val="20"/>
          <w:szCs w:val="20"/>
          <w:lang w:val="en-GB"/>
        </w:rPr>
      </w:pPr>
      <w:r w:rsidRPr="00C05A03">
        <w:rPr>
          <w:rFonts w:ascii="Palatino Linotype" w:hAnsi="Palatino Linotype"/>
          <w:sz w:val="20"/>
          <w:szCs w:val="20"/>
          <w:lang w:val="en-GB"/>
        </w:rPr>
        <w:t>4 Sessions on Literature in the Digital Age (AI, etc)</w:t>
      </w:r>
    </w:p>
    <w:p w:rsidR="00C05A03" w:rsidRPr="00C05A03" w:rsidRDefault="00C05A03" w:rsidP="00C05A03">
      <w:pPr>
        <w:pStyle w:val="ListParagraph"/>
        <w:numPr>
          <w:ilvl w:val="0"/>
          <w:numId w:val="20"/>
        </w:numPr>
        <w:jc w:val="both"/>
        <w:rPr>
          <w:rFonts w:ascii="Palatino Linotype" w:hAnsi="Palatino Linotype"/>
          <w:sz w:val="20"/>
          <w:szCs w:val="20"/>
          <w:lang w:val="en-GB"/>
        </w:rPr>
      </w:pPr>
      <w:r w:rsidRPr="00C05A03">
        <w:rPr>
          <w:rFonts w:ascii="Palatino Linotype" w:hAnsi="Palatino Linotype"/>
          <w:sz w:val="20"/>
          <w:szCs w:val="20"/>
          <w:lang w:val="en-GB"/>
        </w:rPr>
        <w:t xml:space="preserve">10 </w:t>
      </w:r>
      <w:proofErr w:type="spellStart"/>
      <w:r w:rsidRPr="00C05A03">
        <w:rPr>
          <w:rFonts w:ascii="Palatino Linotype" w:hAnsi="Palatino Linotype"/>
          <w:sz w:val="20"/>
          <w:szCs w:val="20"/>
          <w:lang w:val="en-GB"/>
        </w:rPr>
        <w:t>BookTreks</w:t>
      </w:r>
      <w:proofErr w:type="spellEnd"/>
      <w:r w:rsidRPr="00C05A03">
        <w:rPr>
          <w:rFonts w:ascii="Palatino Linotype" w:hAnsi="Palatino Linotype"/>
          <w:sz w:val="20"/>
          <w:szCs w:val="20"/>
          <w:lang w:val="en-GB"/>
        </w:rPr>
        <w:t xml:space="preserve"> (book chats) on fiction, drama, poetry, nonfiction</w:t>
      </w:r>
    </w:p>
    <w:p w:rsidR="00C05A03" w:rsidRPr="00C05A03" w:rsidRDefault="00C05A03" w:rsidP="00C05A03">
      <w:pPr>
        <w:pStyle w:val="ListParagraph"/>
        <w:numPr>
          <w:ilvl w:val="0"/>
          <w:numId w:val="20"/>
        </w:numPr>
        <w:jc w:val="both"/>
        <w:rPr>
          <w:rFonts w:ascii="Palatino Linotype" w:hAnsi="Palatino Linotype"/>
          <w:sz w:val="20"/>
          <w:szCs w:val="20"/>
          <w:lang w:val="en-GB"/>
        </w:rPr>
      </w:pPr>
      <w:r w:rsidRPr="00C05A03">
        <w:rPr>
          <w:rFonts w:ascii="Palatino Linotype" w:hAnsi="Palatino Linotype"/>
          <w:sz w:val="20"/>
          <w:szCs w:val="20"/>
          <w:lang w:val="en-GB"/>
        </w:rPr>
        <w:t>2 days of Green Festival – N: 16 events - Nov 14 &amp; 15</w:t>
      </w:r>
    </w:p>
    <w:p w:rsidR="00C05A03" w:rsidRPr="00C05A03" w:rsidRDefault="00C05A03" w:rsidP="00C05A03">
      <w:pPr>
        <w:pStyle w:val="ListParagraph"/>
        <w:numPr>
          <w:ilvl w:val="0"/>
          <w:numId w:val="20"/>
        </w:numPr>
        <w:jc w:val="both"/>
        <w:rPr>
          <w:rFonts w:ascii="Palatino Linotype" w:hAnsi="Palatino Linotype"/>
          <w:sz w:val="20"/>
          <w:szCs w:val="20"/>
          <w:lang w:val="en-GB"/>
        </w:rPr>
      </w:pPr>
      <w:r w:rsidRPr="00C05A03">
        <w:rPr>
          <w:rFonts w:ascii="Palatino Linotype" w:hAnsi="Palatino Linotype"/>
          <w:sz w:val="20"/>
          <w:szCs w:val="20"/>
          <w:lang w:val="en-GB"/>
        </w:rPr>
        <w:t>2 days of Open Mic</w:t>
      </w:r>
    </w:p>
    <w:p w:rsidR="00C05A03" w:rsidRPr="00C05A03" w:rsidRDefault="00C05A03" w:rsidP="00C05A03">
      <w:pPr>
        <w:pStyle w:val="ListParagraph"/>
        <w:numPr>
          <w:ilvl w:val="0"/>
          <w:numId w:val="20"/>
        </w:numPr>
        <w:jc w:val="both"/>
        <w:rPr>
          <w:rFonts w:ascii="Palatino Linotype" w:hAnsi="Palatino Linotype"/>
          <w:sz w:val="20"/>
          <w:szCs w:val="20"/>
          <w:lang w:val="en-GB"/>
        </w:rPr>
      </w:pPr>
      <w:r w:rsidRPr="00C05A03">
        <w:rPr>
          <w:rFonts w:ascii="Palatino Linotype" w:hAnsi="Palatino Linotype"/>
          <w:sz w:val="20"/>
          <w:szCs w:val="20"/>
          <w:lang w:val="en-GB"/>
        </w:rPr>
        <w:t>2 days of Poetry Competition</w:t>
      </w:r>
    </w:p>
    <w:p w:rsidR="00C05A03" w:rsidRPr="00C05A03" w:rsidRDefault="00C05A03" w:rsidP="00C05A03">
      <w:pPr>
        <w:pStyle w:val="ListParagraph"/>
        <w:numPr>
          <w:ilvl w:val="0"/>
          <w:numId w:val="20"/>
        </w:numPr>
        <w:jc w:val="both"/>
        <w:rPr>
          <w:rFonts w:ascii="Palatino Linotype" w:hAnsi="Palatino Linotype"/>
          <w:sz w:val="20"/>
          <w:szCs w:val="20"/>
          <w:lang w:val="en-GB"/>
        </w:rPr>
      </w:pPr>
      <w:r w:rsidRPr="00C05A03">
        <w:rPr>
          <w:rFonts w:ascii="Palatino Linotype" w:hAnsi="Palatino Linotype"/>
          <w:sz w:val="20"/>
          <w:szCs w:val="20"/>
          <w:lang w:val="en-GB"/>
        </w:rPr>
        <w:t>2 days of CORA Youth Creative Clubs</w:t>
      </w:r>
    </w:p>
    <w:p w:rsidR="00C05A03" w:rsidRPr="00C05A03" w:rsidRDefault="00C05A03" w:rsidP="00C05A03">
      <w:pPr>
        <w:pStyle w:val="ListParagraph"/>
        <w:numPr>
          <w:ilvl w:val="0"/>
          <w:numId w:val="20"/>
        </w:numPr>
        <w:jc w:val="both"/>
        <w:rPr>
          <w:rFonts w:ascii="Palatino Linotype" w:hAnsi="Palatino Linotype"/>
          <w:sz w:val="20"/>
          <w:szCs w:val="20"/>
          <w:lang w:val="en-GB"/>
        </w:rPr>
      </w:pPr>
      <w:r w:rsidRPr="00C05A03">
        <w:rPr>
          <w:rFonts w:ascii="Palatino Linotype" w:hAnsi="Palatino Linotype"/>
          <w:sz w:val="20"/>
          <w:szCs w:val="20"/>
          <w:lang w:val="en-GB"/>
        </w:rPr>
        <w:t>5 visual events/exhibitions</w:t>
      </w:r>
    </w:p>
    <w:p w:rsidR="00C05A03" w:rsidRPr="00C05A03" w:rsidRDefault="00C05A03" w:rsidP="00C05A03">
      <w:pPr>
        <w:pStyle w:val="ListParagraph"/>
        <w:numPr>
          <w:ilvl w:val="0"/>
          <w:numId w:val="20"/>
        </w:numPr>
        <w:jc w:val="both"/>
        <w:rPr>
          <w:rFonts w:ascii="Palatino Linotype" w:hAnsi="Palatino Linotype"/>
          <w:sz w:val="20"/>
          <w:szCs w:val="20"/>
          <w:lang w:val="en-GB"/>
        </w:rPr>
      </w:pPr>
      <w:r w:rsidRPr="00C05A03">
        <w:rPr>
          <w:rFonts w:ascii="Palatino Linotype" w:hAnsi="Palatino Linotype"/>
          <w:sz w:val="20"/>
          <w:szCs w:val="20"/>
          <w:lang w:val="en-GB"/>
        </w:rPr>
        <w:t>4 performances – drama, dance, poetry, etc</w:t>
      </w:r>
    </w:p>
    <w:p w:rsidR="00C05A03" w:rsidRPr="00C05A03" w:rsidRDefault="00C05A03" w:rsidP="00C05A03">
      <w:pPr>
        <w:pStyle w:val="ListParagraph"/>
        <w:numPr>
          <w:ilvl w:val="0"/>
          <w:numId w:val="20"/>
        </w:numPr>
        <w:jc w:val="both"/>
        <w:rPr>
          <w:rFonts w:ascii="Palatino Linotype" w:hAnsi="Palatino Linotype"/>
          <w:sz w:val="20"/>
          <w:szCs w:val="20"/>
          <w:lang w:val="en-GB"/>
        </w:rPr>
      </w:pPr>
      <w:r w:rsidRPr="00C05A03">
        <w:rPr>
          <w:rFonts w:ascii="Palatino Linotype" w:hAnsi="Palatino Linotype"/>
          <w:sz w:val="20"/>
          <w:szCs w:val="20"/>
          <w:lang w:val="en-GB"/>
        </w:rPr>
        <w:t>4 film screenings</w:t>
      </w:r>
    </w:p>
    <w:p w:rsidR="00C05A03" w:rsidRPr="00C05A03" w:rsidRDefault="00C05A03" w:rsidP="00C05A03">
      <w:pPr>
        <w:pStyle w:val="ListParagraph"/>
        <w:numPr>
          <w:ilvl w:val="0"/>
          <w:numId w:val="20"/>
        </w:numPr>
        <w:jc w:val="both"/>
        <w:rPr>
          <w:rFonts w:ascii="Palatino Linotype" w:hAnsi="Palatino Linotype"/>
          <w:sz w:val="20"/>
          <w:szCs w:val="20"/>
          <w:lang w:val="en-GB"/>
        </w:rPr>
      </w:pPr>
      <w:r w:rsidRPr="00C05A03">
        <w:rPr>
          <w:rFonts w:ascii="Palatino Linotype" w:hAnsi="Palatino Linotype"/>
          <w:sz w:val="20"/>
          <w:szCs w:val="20"/>
          <w:lang w:val="en-GB"/>
        </w:rPr>
        <w:t>2 Literary Parties</w:t>
      </w:r>
    </w:p>
    <w:p w:rsidR="00C05A03" w:rsidRPr="00C05A03" w:rsidRDefault="00C05A03" w:rsidP="00CE123D">
      <w:pPr>
        <w:pStyle w:val="ListParagraph"/>
        <w:numPr>
          <w:ilvl w:val="0"/>
          <w:numId w:val="20"/>
        </w:numPr>
        <w:jc w:val="both"/>
        <w:rPr>
          <w:rFonts w:ascii="Palatino Linotype" w:hAnsi="Palatino Linotype"/>
          <w:sz w:val="20"/>
          <w:szCs w:val="20"/>
          <w:lang w:val="en-GB"/>
        </w:rPr>
      </w:pPr>
      <w:r w:rsidRPr="00C05A03">
        <w:rPr>
          <w:rFonts w:ascii="Palatino Linotype" w:hAnsi="Palatino Linotype"/>
          <w:sz w:val="20"/>
          <w:szCs w:val="20"/>
          <w:lang w:val="en-GB"/>
        </w:rPr>
        <w:t>And more…</w:t>
      </w:r>
    </w:p>
    <w:p w:rsidR="00CE123D" w:rsidRPr="00C05A03" w:rsidRDefault="00CE123D" w:rsidP="00CE123D">
      <w:pPr>
        <w:jc w:val="both"/>
        <w:rPr>
          <w:rFonts w:ascii="Palatino Linotype" w:hAnsi="Palatino Linotype"/>
          <w:sz w:val="20"/>
          <w:szCs w:val="20"/>
        </w:rPr>
      </w:pPr>
    </w:p>
    <w:p w:rsidR="00C05A03" w:rsidRPr="00C05A03" w:rsidRDefault="00CE123D" w:rsidP="00C05A03">
      <w:pPr>
        <w:jc w:val="both"/>
        <w:rPr>
          <w:rFonts w:ascii="Palatino Linotype" w:hAnsi="Palatino Linotype"/>
          <w:sz w:val="20"/>
          <w:szCs w:val="20"/>
          <w:lang w:val="en-GB"/>
        </w:rPr>
      </w:pPr>
      <w:r w:rsidRPr="00C05A03">
        <w:rPr>
          <w:rFonts w:ascii="Palatino Linotype" w:hAnsi="Palatino Linotype"/>
          <w:sz w:val="20"/>
          <w:szCs w:val="20"/>
          <w:lang w:val="en-GB"/>
        </w:rPr>
        <w:t>“</w:t>
      </w:r>
      <w:r w:rsidRPr="00C05A03">
        <w:rPr>
          <w:rFonts w:ascii="Palatino Linotype" w:hAnsi="Palatino Linotype"/>
          <w:sz w:val="20"/>
          <w:szCs w:val="20"/>
        </w:rPr>
        <w:t>Our subject, this year, is primarily inspired by the need to encourage new processes to transform our society into a productive, knowledge economy as we progress through the second, quarter century of the world’s fourth largest democracy. The 62-programme of events during the festival hopes to show several points of light in a dark, pessimistic world headlined by Herdsmen killings, Boko Haram sit-ins, and other convulsions in the polity that unsettle us all. Can we all, through books, imagine a world of better possibilities? LABAF 2025 will be spotlighting novels, non-fiction narratives and dramas in which hope, doggedness, the will to win, is a key subject</w:t>
      </w:r>
      <w:r w:rsidR="00C05A03" w:rsidRPr="00C05A03">
        <w:rPr>
          <w:rFonts w:ascii="Palatino Linotype" w:hAnsi="Palatino Linotype"/>
          <w:sz w:val="20"/>
          <w:szCs w:val="20"/>
          <w:lang w:val="en-GB"/>
        </w:rPr>
        <w:t>,</w:t>
      </w:r>
      <w:r w:rsidRPr="00C05A03">
        <w:rPr>
          <w:rFonts w:ascii="Palatino Linotype" w:hAnsi="Palatino Linotype"/>
          <w:sz w:val="20"/>
          <w:szCs w:val="20"/>
          <w:lang w:val="en-GB"/>
        </w:rPr>
        <w:t xml:space="preserve">” </w:t>
      </w:r>
      <w:r w:rsidR="00C05A03" w:rsidRPr="00C05A03">
        <w:rPr>
          <w:rFonts w:ascii="Palatino Linotype" w:hAnsi="Palatino Linotype"/>
          <w:sz w:val="20"/>
          <w:szCs w:val="20"/>
          <w:lang w:val="en-GB"/>
        </w:rPr>
        <w:t>said a statement from the LABAF Prog directorate.</w:t>
      </w:r>
    </w:p>
    <w:p w:rsidR="00C05A03" w:rsidRPr="00C05A03" w:rsidRDefault="00C05A03" w:rsidP="00C05A03">
      <w:pPr>
        <w:jc w:val="both"/>
        <w:rPr>
          <w:rFonts w:ascii="Palatino Linotype" w:hAnsi="Palatino Linotype"/>
          <w:sz w:val="20"/>
          <w:szCs w:val="20"/>
          <w:lang w:val="en-GB"/>
        </w:rPr>
      </w:pPr>
    </w:p>
    <w:p w:rsidR="00CE123D" w:rsidRPr="00C05A03" w:rsidRDefault="00C05A03" w:rsidP="00CE123D">
      <w:pPr>
        <w:jc w:val="both"/>
        <w:rPr>
          <w:rFonts w:ascii="Palatino Linotype" w:hAnsi="Palatino Linotype"/>
          <w:sz w:val="20"/>
          <w:szCs w:val="20"/>
          <w:lang w:val="en-GB"/>
        </w:rPr>
      </w:pPr>
      <w:r w:rsidRPr="00C05A03">
        <w:rPr>
          <w:rFonts w:ascii="Palatino Linotype" w:hAnsi="Palatino Linotype"/>
          <w:sz w:val="20"/>
          <w:szCs w:val="20"/>
          <w:lang w:val="en-GB"/>
        </w:rPr>
        <w:lastRenderedPageBreak/>
        <w:t xml:space="preserve">The statement </w:t>
      </w:r>
      <w:r w:rsidRPr="00C05A03">
        <w:rPr>
          <w:rFonts w:ascii="Palatino Linotype" w:hAnsi="Palatino Linotype"/>
          <w:sz w:val="20"/>
          <w:szCs w:val="20"/>
          <w:lang w:val="en-GB"/>
        </w:rPr>
        <w:t xml:space="preserve">continues: </w:t>
      </w:r>
      <w:r w:rsidR="00CE123D" w:rsidRPr="00C05A03">
        <w:rPr>
          <w:rFonts w:ascii="Palatino Linotype" w:hAnsi="Palatino Linotype"/>
          <w:sz w:val="20"/>
          <w:szCs w:val="20"/>
          <w:lang w:val="en-GB"/>
        </w:rPr>
        <w:t xml:space="preserve">that “the focus of the festival remains Literacy Campaign through the instrumentality of the arts in all its dimensions, hence the 62 events that would be held in the course of the one-week duration of the festival will be devoted to using the various disciplines of the arts – literature, visual, performing, media arts, etc – to deepen CORA’s founding objective of educating, enlightening and consequently empowering (3Es) the citizenry to participate in the process of nation building. </w:t>
      </w:r>
    </w:p>
    <w:p w:rsidR="00CE123D" w:rsidRPr="00C05A03" w:rsidRDefault="00CE123D" w:rsidP="00CE123D">
      <w:pPr>
        <w:jc w:val="both"/>
        <w:rPr>
          <w:rFonts w:ascii="Palatino Linotype" w:hAnsi="Palatino Linotype"/>
          <w:sz w:val="20"/>
          <w:szCs w:val="20"/>
          <w:lang w:val="en-GB"/>
        </w:rPr>
      </w:pPr>
    </w:p>
    <w:p w:rsidR="00CE123D" w:rsidRPr="00C05A03" w:rsidRDefault="00CE123D" w:rsidP="00CE123D">
      <w:pPr>
        <w:jc w:val="both"/>
        <w:rPr>
          <w:rFonts w:ascii="Palatino Linotype" w:hAnsi="Palatino Linotype"/>
          <w:sz w:val="20"/>
          <w:szCs w:val="20"/>
          <w:lang w:val="en-GB"/>
        </w:rPr>
      </w:pPr>
      <w:r w:rsidRPr="00C05A03">
        <w:rPr>
          <w:rFonts w:ascii="Palatino Linotype" w:hAnsi="Palatino Linotype"/>
          <w:sz w:val="20"/>
          <w:szCs w:val="20"/>
          <w:lang w:val="en-GB"/>
        </w:rPr>
        <w:t>“The ultimate aim is to explore the artistic and cultural resources of the nation to help develop its human capital resources for the benefit of the entire society.”</w:t>
      </w:r>
    </w:p>
    <w:p w:rsidR="00CE123D" w:rsidRPr="00C05A03" w:rsidRDefault="00CE123D" w:rsidP="00CE123D">
      <w:pPr>
        <w:jc w:val="both"/>
        <w:rPr>
          <w:rFonts w:ascii="Palatino Linotype" w:hAnsi="Palatino Linotype"/>
          <w:sz w:val="20"/>
          <w:szCs w:val="20"/>
          <w:lang w:val="en-GB"/>
        </w:rPr>
      </w:pPr>
    </w:p>
    <w:p w:rsidR="00CE123D" w:rsidRPr="00C05A03" w:rsidRDefault="00CE123D" w:rsidP="00CE123D">
      <w:pPr>
        <w:jc w:val="both"/>
        <w:rPr>
          <w:rFonts w:ascii="Palatino Linotype" w:hAnsi="Palatino Linotype"/>
          <w:b/>
          <w:bCs/>
          <w:sz w:val="20"/>
          <w:szCs w:val="20"/>
          <w:u w:val="single"/>
          <w:lang w:val="en-GB"/>
        </w:rPr>
      </w:pPr>
      <w:r w:rsidRPr="00C05A03">
        <w:rPr>
          <w:rFonts w:ascii="Palatino Linotype" w:hAnsi="Palatino Linotype"/>
          <w:b/>
          <w:bCs/>
          <w:sz w:val="20"/>
          <w:szCs w:val="20"/>
          <w:u w:val="single"/>
          <w:lang w:val="en-GB"/>
        </w:rPr>
        <w:t>Nature of the festival</w:t>
      </w:r>
    </w:p>
    <w:p w:rsidR="00CE123D" w:rsidRPr="00C05A03" w:rsidRDefault="00CE123D" w:rsidP="00CE123D">
      <w:pPr>
        <w:jc w:val="both"/>
        <w:rPr>
          <w:rFonts w:ascii="Palatino Linotype" w:hAnsi="Palatino Linotype"/>
          <w:sz w:val="20"/>
          <w:szCs w:val="20"/>
          <w:lang w:val="en-GB"/>
        </w:rPr>
      </w:pPr>
      <w:r w:rsidRPr="00C05A03">
        <w:rPr>
          <w:rFonts w:ascii="Palatino Linotype" w:hAnsi="Palatino Linotype"/>
          <w:sz w:val="20"/>
          <w:szCs w:val="20"/>
          <w:lang w:val="en-GB"/>
        </w:rPr>
        <w:t xml:space="preserve">“The festival is an open-air, free programme that attracts no gate fees or financial commitment to participants in all the events except to vendors with merchandises,” said the Program Chair, explaining that since its birth in 1999, the festival has been intentional about remaining open-air and free-access because it was “conceived as CORA’s contribution to the spread of literacy towards boosting the  capacity of the human resources of the nation, and by extension the African continent, to grow its economic potentialities.” </w:t>
      </w:r>
    </w:p>
    <w:p w:rsidR="00CE123D" w:rsidRPr="00C05A03" w:rsidRDefault="00CE123D" w:rsidP="00CE123D">
      <w:pPr>
        <w:jc w:val="both"/>
        <w:rPr>
          <w:rFonts w:ascii="Palatino Linotype" w:hAnsi="Palatino Linotype"/>
          <w:sz w:val="20"/>
          <w:szCs w:val="20"/>
          <w:lang w:val="en-GB"/>
        </w:rPr>
      </w:pPr>
    </w:p>
    <w:p w:rsidR="00CE123D" w:rsidRPr="00C05A03" w:rsidRDefault="00CE123D" w:rsidP="00CE123D">
      <w:pPr>
        <w:jc w:val="both"/>
        <w:rPr>
          <w:rFonts w:ascii="Palatino Linotype" w:hAnsi="Palatino Linotype"/>
          <w:b/>
          <w:bCs/>
          <w:sz w:val="20"/>
          <w:szCs w:val="20"/>
          <w:u w:val="single"/>
          <w:lang w:val="en-GB"/>
        </w:rPr>
      </w:pPr>
      <w:r w:rsidRPr="00C05A03">
        <w:rPr>
          <w:rFonts w:ascii="Palatino Linotype" w:hAnsi="Palatino Linotype"/>
          <w:b/>
          <w:bCs/>
          <w:sz w:val="20"/>
          <w:szCs w:val="20"/>
          <w:u w:val="single"/>
          <w:lang w:val="en-GB"/>
        </w:rPr>
        <w:t xml:space="preserve">Character of the festival - Feasting on partnership: </w:t>
      </w:r>
    </w:p>
    <w:p w:rsidR="00CE123D" w:rsidRPr="00C05A03" w:rsidRDefault="00CE123D" w:rsidP="00CE123D">
      <w:pPr>
        <w:jc w:val="both"/>
        <w:rPr>
          <w:rFonts w:ascii="Palatino Linotype" w:hAnsi="Palatino Linotype"/>
          <w:b/>
          <w:bCs/>
          <w:sz w:val="20"/>
          <w:szCs w:val="20"/>
          <w:u w:val="single"/>
          <w:lang w:val="en-GB"/>
        </w:rPr>
      </w:pPr>
      <w:r w:rsidRPr="00C05A03">
        <w:rPr>
          <w:rFonts w:ascii="Palatino Linotype" w:hAnsi="Palatino Linotype"/>
          <w:sz w:val="20"/>
          <w:szCs w:val="20"/>
          <w:lang w:val="en-GB"/>
        </w:rPr>
        <w:t xml:space="preserve">Of the 62 events featuring in the festival, the CORA only conceived and is running only 60 percent, the rest 40 percent are by partner organisations that have remained the pillars of the festival’s sustenance, survival and success in the past 27 years of existence. </w:t>
      </w:r>
    </w:p>
    <w:p w:rsidR="00CE123D" w:rsidRPr="00C05A03" w:rsidRDefault="00CE123D" w:rsidP="00CE123D">
      <w:pPr>
        <w:jc w:val="both"/>
        <w:rPr>
          <w:rFonts w:ascii="Palatino Linotype" w:hAnsi="Palatino Linotype"/>
          <w:b/>
          <w:bCs/>
          <w:sz w:val="20"/>
          <w:szCs w:val="20"/>
          <w:u w:val="single"/>
          <w:lang w:val="en-GB"/>
        </w:rPr>
      </w:pPr>
    </w:p>
    <w:p w:rsidR="00CE123D" w:rsidRPr="00C05A03" w:rsidRDefault="00CE123D" w:rsidP="00CE123D">
      <w:pPr>
        <w:jc w:val="both"/>
        <w:rPr>
          <w:rFonts w:ascii="Palatino Linotype" w:hAnsi="Palatino Linotype"/>
          <w:sz w:val="20"/>
          <w:szCs w:val="20"/>
          <w:lang w:val="en-GB"/>
        </w:rPr>
      </w:pPr>
      <w:r w:rsidRPr="00C05A03">
        <w:rPr>
          <w:rFonts w:ascii="Palatino Linotype" w:hAnsi="Palatino Linotype"/>
          <w:b/>
          <w:bCs/>
          <w:sz w:val="20"/>
          <w:szCs w:val="20"/>
          <w:u w:val="single"/>
          <w:lang w:val="en-GB"/>
        </w:rPr>
        <w:t>T</w:t>
      </w:r>
      <w:r w:rsidRPr="00C05A03">
        <w:rPr>
          <w:rFonts w:ascii="Palatino Linotype" w:hAnsi="Palatino Linotype"/>
          <w:sz w:val="20"/>
          <w:szCs w:val="20"/>
          <w:lang w:val="en-GB"/>
        </w:rPr>
        <w:t xml:space="preserve">he lead partner is </w:t>
      </w:r>
      <w:r w:rsidRPr="00C05A03">
        <w:rPr>
          <w:rFonts w:ascii="Palatino Linotype" w:hAnsi="Palatino Linotype"/>
          <w:b/>
          <w:bCs/>
          <w:sz w:val="20"/>
          <w:szCs w:val="20"/>
          <w:lang w:val="en-GB"/>
        </w:rPr>
        <w:t>Freedom Park</w:t>
      </w:r>
      <w:r w:rsidRPr="00C05A03">
        <w:rPr>
          <w:rFonts w:ascii="Palatino Linotype" w:hAnsi="Palatino Linotype"/>
          <w:sz w:val="20"/>
          <w:szCs w:val="20"/>
          <w:lang w:val="en-GB"/>
        </w:rPr>
        <w:t xml:space="preserve">, which in the past 15 years has provided its vast lush green ambience as the home of the festival; next is the </w:t>
      </w:r>
      <w:r w:rsidRPr="00C05A03">
        <w:rPr>
          <w:rFonts w:ascii="Palatino Linotype" w:hAnsi="Palatino Linotype"/>
          <w:b/>
          <w:bCs/>
          <w:sz w:val="20"/>
          <w:szCs w:val="20"/>
          <w:lang w:val="en-GB"/>
        </w:rPr>
        <w:t>Children and the Environment, CATE</w:t>
      </w:r>
      <w:r w:rsidRPr="00C05A03">
        <w:rPr>
          <w:rFonts w:ascii="Palatino Linotype" w:hAnsi="Palatino Linotype"/>
          <w:sz w:val="20"/>
          <w:szCs w:val="20"/>
          <w:lang w:val="en-GB"/>
        </w:rPr>
        <w:t xml:space="preserve">, which for 20 years has consistently staged the </w:t>
      </w:r>
      <w:r w:rsidRPr="00C05A03">
        <w:rPr>
          <w:rFonts w:ascii="Palatino Linotype" w:hAnsi="Palatino Linotype"/>
          <w:b/>
          <w:bCs/>
          <w:i/>
          <w:iCs/>
          <w:sz w:val="20"/>
          <w:szCs w:val="20"/>
          <w:lang w:val="en-GB"/>
        </w:rPr>
        <w:t xml:space="preserve">Green Festival </w:t>
      </w:r>
      <w:proofErr w:type="gramStart"/>
      <w:r w:rsidRPr="00C05A03">
        <w:rPr>
          <w:rFonts w:ascii="Palatino Linotype" w:hAnsi="Palatino Linotype"/>
          <w:b/>
          <w:bCs/>
          <w:i/>
          <w:iCs/>
          <w:sz w:val="20"/>
          <w:szCs w:val="20"/>
          <w:lang w:val="en-GB"/>
        </w:rPr>
        <w:t xml:space="preserve">-- </w:t>
      </w:r>
      <w:r w:rsidRPr="00C05A03">
        <w:rPr>
          <w:rFonts w:ascii="Palatino Linotype" w:hAnsi="Palatino Linotype"/>
          <w:sz w:val="20"/>
          <w:szCs w:val="20"/>
          <w:lang w:val="en-GB"/>
        </w:rPr>
        <w:t xml:space="preserve"> the</w:t>
      </w:r>
      <w:proofErr w:type="gramEnd"/>
      <w:r w:rsidRPr="00C05A03">
        <w:rPr>
          <w:rFonts w:ascii="Palatino Linotype" w:hAnsi="Palatino Linotype"/>
          <w:sz w:val="20"/>
          <w:szCs w:val="20"/>
          <w:lang w:val="en-GB"/>
        </w:rPr>
        <w:t xml:space="preserve"> children-adolescents segment; and there is the </w:t>
      </w:r>
      <w:r w:rsidRPr="00C05A03">
        <w:rPr>
          <w:rFonts w:ascii="Palatino Linotype" w:hAnsi="Palatino Linotype"/>
          <w:b/>
          <w:bCs/>
          <w:sz w:val="20"/>
          <w:szCs w:val="20"/>
          <w:lang w:val="en-GB"/>
        </w:rPr>
        <w:t>Events by Nature</w:t>
      </w:r>
      <w:r w:rsidRPr="00C05A03">
        <w:rPr>
          <w:rFonts w:ascii="Palatino Linotype" w:hAnsi="Palatino Linotype"/>
          <w:sz w:val="20"/>
          <w:szCs w:val="20"/>
          <w:lang w:val="en-GB"/>
        </w:rPr>
        <w:t xml:space="preserve">, which in past decade, has anchored the </w:t>
      </w:r>
      <w:r w:rsidRPr="00C05A03">
        <w:rPr>
          <w:rFonts w:ascii="Palatino Linotype" w:hAnsi="Palatino Linotype"/>
          <w:b/>
          <w:bCs/>
          <w:i/>
          <w:iCs/>
          <w:sz w:val="20"/>
          <w:szCs w:val="20"/>
          <w:lang w:val="en-GB"/>
        </w:rPr>
        <w:t>CORA Youth Creative Club, CYCC</w:t>
      </w:r>
      <w:r w:rsidRPr="00C05A03">
        <w:rPr>
          <w:rFonts w:ascii="Palatino Linotype" w:hAnsi="Palatino Linotype"/>
          <w:sz w:val="20"/>
          <w:szCs w:val="20"/>
          <w:lang w:val="en-GB"/>
        </w:rPr>
        <w:t xml:space="preserve">. The two-year old </w:t>
      </w:r>
      <w:r w:rsidRPr="00C05A03">
        <w:rPr>
          <w:rFonts w:ascii="Palatino Linotype" w:hAnsi="Palatino Linotype"/>
          <w:b/>
          <w:bCs/>
          <w:sz w:val="20"/>
          <w:szCs w:val="20"/>
          <w:lang w:val="en-GB"/>
        </w:rPr>
        <w:t xml:space="preserve">CORA </w:t>
      </w:r>
      <w:proofErr w:type="spellStart"/>
      <w:r w:rsidRPr="00C05A03">
        <w:rPr>
          <w:rFonts w:ascii="Palatino Linotype" w:hAnsi="Palatino Linotype"/>
          <w:b/>
          <w:bCs/>
          <w:sz w:val="20"/>
          <w:szCs w:val="20"/>
          <w:lang w:val="en-GB"/>
        </w:rPr>
        <w:t>BookTrekkers</w:t>
      </w:r>
      <w:proofErr w:type="spellEnd"/>
      <w:r w:rsidRPr="00C05A03">
        <w:rPr>
          <w:rFonts w:ascii="Palatino Linotype" w:hAnsi="Palatino Linotype"/>
          <w:sz w:val="20"/>
          <w:szCs w:val="20"/>
          <w:lang w:val="en-GB"/>
        </w:rPr>
        <w:t xml:space="preserve"> anchors the youth literary segment. </w:t>
      </w:r>
    </w:p>
    <w:p w:rsidR="00CE123D" w:rsidRPr="00C05A03" w:rsidRDefault="00CE123D" w:rsidP="00CE123D">
      <w:pPr>
        <w:jc w:val="both"/>
        <w:rPr>
          <w:rFonts w:ascii="Palatino Linotype" w:hAnsi="Palatino Linotype"/>
          <w:sz w:val="20"/>
          <w:szCs w:val="20"/>
          <w:lang w:val="en-GB"/>
        </w:rPr>
      </w:pPr>
    </w:p>
    <w:p w:rsidR="00CE123D" w:rsidRPr="00C05A03" w:rsidRDefault="00CE123D" w:rsidP="00CE123D">
      <w:pPr>
        <w:jc w:val="both"/>
        <w:rPr>
          <w:rFonts w:ascii="Palatino Linotype" w:hAnsi="Palatino Linotype"/>
          <w:sz w:val="20"/>
          <w:szCs w:val="20"/>
          <w:u w:val="single"/>
          <w:lang w:val="en-GB"/>
        </w:rPr>
      </w:pPr>
      <w:r w:rsidRPr="00C05A03">
        <w:rPr>
          <w:rFonts w:ascii="Palatino Linotype" w:hAnsi="Palatino Linotype"/>
          <w:sz w:val="20"/>
          <w:szCs w:val="20"/>
          <w:lang w:val="en-GB"/>
        </w:rPr>
        <w:t xml:space="preserve">Other partners include the various associations in the literary and art disciplines, including the </w:t>
      </w:r>
      <w:r w:rsidRPr="00C05A03">
        <w:rPr>
          <w:rFonts w:ascii="Palatino Linotype" w:hAnsi="Palatino Linotype"/>
          <w:b/>
          <w:bCs/>
          <w:sz w:val="20"/>
          <w:szCs w:val="20"/>
          <w:lang w:val="en-GB"/>
        </w:rPr>
        <w:t>Association of Nigerian authors, ANA</w:t>
      </w:r>
      <w:r w:rsidRPr="00C05A03">
        <w:rPr>
          <w:rFonts w:ascii="Palatino Linotype" w:hAnsi="Palatino Linotype"/>
          <w:sz w:val="20"/>
          <w:szCs w:val="20"/>
          <w:lang w:val="en-GB"/>
        </w:rPr>
        <w:t xml:space="preserve">; </w:t>
      </w:r>
      <w:r w:rsidRPr="00C05A03">
        <w:rPr>
          <w:rFonts w:ascii="Palatino Linotype" w:hAnsi="Palatino Linotype"/>
          <w:b/>
          <w:bCs/>
          <w:sz w:val="20"/>
          <w:szCs w:val="20"/>
          <w:lang w:val="en-GB"/>
        </w:rPr>
        <w:t>Poets Essayists and Novelists, PEN</w:t>
      </w:r>
      <w:r w:rsidRPr="00C05A03">
        <w:rPr>
          <w:rFonts w:ascii="Palatino Linotype" w:hAnsi="Palatino Linotype"/>
          <w:sz w:val="20"/>
          <w:szCs w:val="20"/>
          <w:lang w:val="en-GB"/>
        </w:rPr>
        <w:t xml:space="preserve">; the </w:t>
      </w:r>
      <w:r w:rsidRPr="00C05A03">
        <w:rPr>
          <w:rFonts w:ascii="Palatino Linotype" w:hAnsi="Palatino Linotype"/>
          <w:b/>
          <w:bCs/>
          <w:i/>
          <w:iCs/>
          <w:sz w:val="20"/>
          <w:szCs w:val="20"/>
          <w:lang w:val="en-GB"/>
        </w:rPr>
        <w:t>National Association of Nigerian Theatre Arts Practitioners, NANTAP</w:t>
      </w:r>
      <w:r w:rsidRPr="00C05A03">
        <w:rPr>
          <w:rFonts w:ascii="Palatino Linotype" w:hAnsi="Palatino Linotype"/>
          <w:sz w:val="20"/>
          <w:szCs w:val="20"/>
          <w:lang w:val="en-GB"/>
        </w:rPr>
        <w:t xml:space="preserve">, the Society of </w:t>
      </w:r>
      <w:r w:rsidRPr="00C05A03">
        <w:rPr>
          <w:rFonts w:ascii="Palatino Linotype" w:hAnsi="Palatino Linotype"/>
          <w:b/>
          <w:bCs/>
          <w:sz w:val="20"/>
          <w:szCs w:val="20"/>
          <w:lang w:val="en-GB"/>
        </w:rPr>
        <w:t>Nigerian Theatre Artists, SONTA</w:t>
      </w:r>
      <w:r w:rsidRPr="00C05A03">
        <w:rPr>
          <w:rFonts w:ascii="Palatino Linotype" w:hAnsi="Palatino Linotype"/>
          <w:sz w:val="20"/>
          <w:szCs w:val="20"/>
          <w:lang w:val="en-GB"/>
        </w:rPr>
        <w:t xml:space="preserve">, the </w:t>
      </w:r>
      <w:r w:rsidRPr="00C05A03">
        <w:rPr>
          <w:rFonts w:ascii="Palatino Linotype" w:hAnsi="Palatino Linotype"/>
          <w:b/>
          <w:bCs/>
          <w:sz w:val="20"/>
          <w:szCs w:val="20"/>
          <w:lang w:val="en-GB"/>
        </w:rPr>
        <w:t>Society of Nigerian Artists, SNA</w:t>
      </w:r>
      <w:r w:rsidRPr="00C05A03">
        <w:rPr>
          <w:rFonts w:ascii="Palatino Linotype" w:hAnsi="Palatino Linotype"/>
          <w:sz w:val="20"/>
          <w:szCs w:val="20"/>
          <w:lang w:val="en-GB"/>
        </w:rPr>
        <w:t xml:space="preserve">, the </w:t>
      </w:r>
      <w:r w:rsidRPr="00C05A03">
        <w:rPr>
          <w:rFonts w:ascii="Palatino Linotype" w:hAnsi="Palatino Linotype"/>
          <w:b/>
          <w:bCs/>
          <w:sz w:val="20"/>
          <w:szCs w:val="20"/>
          <w:lang w:val="en-GB"/>
        </w:rPr>
        <w:t>Pan African Writers Association, PAWA,</w:t>
      </w:r>
      <w:r w:rsidRPr="00C05A03">
        <w:rPr>
          <w:rFonts w:ascii="Palatino Linotype" w:hAnsi="Palatino Linotype"/>
          <w:sz w:val="20"/>
          <w:szCs w:val="20"/>
          <w:lang w:val="en-GB"/>
        </w:rPr>
        <w:t xml:space="preserve"> among others. There are also individual artists who have become part of the DNA of the festival programming content, including the well-travelled performance artist, </w:t>
      </w:r>
      <w:proofErr w:type="spellStart"/>
      <w:r w:rsidRPr="00C05A03">
        <w:rPr>
          <w:rFonts w:ascii="Palatino Linotype" w:hAnsi="Palatino Linotype"/>
          <w:sz w:val="20"/>
          <w:szCs w:val="20"/>
          <w:lang w:val="en-GB"/>
        </w:rPr>
        <w:t>Jelili</w:t>
      </w:r>
      <w:proofErr w:type="spellEnd"/>
      <w:r w:rsidRPr="00C05A03">
        <w:rPr>
          <w:rFonts w:ascii="Palatino Linotype" w:hAnsi="Palatino Linotype"/>
          <w:sz w:val="20"/>
          <w:szCs w:val="20"/>
          <w:lang w:val="en-GB"/>
        </w:rPr>
        <w:t xml:space="preserve"> Atiku. The 2025 edition enjoys the partnership of the year-old management of </w:t>
      </w:r>
      <w:proofErr w:type="gramStart"/>
      <w:r w:rsidRPr="00C05A03">
        <w:rPr>
          <w:rFonts w:ascii="Palatino Linotype" w:hAnsi="Palatino Linotype"/>
          <w:sz w:val="20"/>
          <w:szCs w:val="20"/>
          <w:lang w:val="en-GB"/>
        </w:rPr>
        <w:t xml:space="preserve">the  </w:t>
      </w:r>
      <w:proofErr w:type="spellStart"/>
      <w:r w:rsidRPr="00C05A03">
        <w:rPr>
          <w:rFonts w:ascii="Palatino Linotype" w:hAnsi="Palatino Linotype"/>
          <w:b/>
          <w:bCs/>
          <w:sz w:val="20"/>
          <w:szCs w:val="20"/>
          <w:lang w:val="en-GB"/>
        </w:rPr>
        <w:t>JRandle</w:t>
      </w:r>
      <w:proofErr w:type="spellEnd"/>
      <w:proofErr w:type="gramEnd"/>
      <w:r w:rsidRPr="00C05A03">
        <w:rPr>
          <w:rFonts w:ascii="Palatino Linotype" w:hAnsi="Palatino Linotype"/>
          <w:b/>
          <w:bCs/>
          <w:sz w:val="20"/>
          <w:szCs w:val="20"/>
          <w:lang w:val="en-GB"/>
        </w:rPr>
        <w:t xml:space="preserve"> Centre for Yoruba Culture and History – </w:t>
      </w:r>
      <w:r w:rsidRPr="00C05A03">
        <w:rPr>
          <w:rFonts w:ascii="Palatino Linotype" w:hAnsi="Palatino Linotype"/>
          <w:sz w:val="20"/>
          <w:szCs w:val="20"/>
          <w:lang w:val="en-GB"/>
        </w:rPr>
        <w:t>the fast emerging leader Lagos culture hub located at Onikan, Lagos.</w:t>
      </w:r>
    </w:p>
    <w:p w:rsidR="00CE123D" w:rsidRPr="00C05A03" w:rsidRDefault="00CE123D" w:rsidP="00CE123D">
      <w:pPr>
        <w:jc w:val="both"/>
        <w:rPr>
          <w:rFonts w:ascii="Palatino Linotype" w:hAnsi="Palatino Linotype"/>
          <w:b/>
          <w:bCs/>
          <w:sz w:val="20"/>
          <w:szCs w:val="20"/>
          <w:lang w:val="en-GB"/>
        </w:rPr>
      </w:pPr>
    </w:p>
    <w:p w:rsidR="00CE123D" w:rsidRPr="00C05A03" w:rsidRDefault="00CE123D" w:rsidP="00CE123D">
      <w:pPr>
        <w:jc w:val="both"/>
        <w:rPr>
          <w:rFonts w:ascii="Palatino Linotype" w:hAnsi="Palatino Linotype"/>
          <w:b/>
          <w:bCs/>
          <w:sz w:val="20"/>
          <w:szCs w:val="20"/>
          <w:lang w:val="en-GB"/>
        </w:rPr>
      </w:pPr>
      <w:r w:rsidRPr="00C05A03">
        <w:rPr>
          <w:rFonts w:ascii="Palatino Linotype" w:hAnsi="Palatino Linotype"/>
          <w:b/>
          <w:bCs/>
          <w:sz w:val="20"/>
          <w:szCs w:val="20"/>
          <w:lang w:val="en-GB"/>
        </w:rPr>
        <w:t>OPERATION</w:t>
      </w:r>
    </w:p>
    <w:p w:rsidR="00CE123D" w:rsidRPr="00C05A03" w:rsidRDefault="00CE123D" w:rsidP="00CE123D">
      <w:pPr>
        <w:jc w:val="both"/>
        <w:rPr>
          <w:rFonts w:ascii="Palatino Linotype" w:hAnsi="Palatino Linotype"/>
          <w:sz w:val="20"/>
          <w:szCs w:val="20"/>
          <w:lang w:val="en-GB"/>
        </w:rPr>
      </w:pPr>
      <w:r w:rsidRPr="00C05A03">
        <w:rPr>
          <w:rFonts w:ascii="Palatino Linotype" w:hAnsi="Palatino Linotype"/>
          <w:sz w:val="20"/>
          <w:szCs w:val="20"/>
          <w:lang w:val="en-GB"/>
        </w:rPr>
        <w:t xml:space="preserve">Remarkably, the LABAF operating team is composed mainly of youths in their 20s to the early 30s, who are aggregated under the name </w:t>
      </w:r>
      <w:r w:rsidRPr="00C05A03">
        <w:rPr>
          <w:rFonts w:ascii="Palatino Linotype" w:hAnsi="Palatino Linotype"/>
          <w:b/>
          <w:bCs/>
          <w:sz w:val="20"/>
          <w:szCs w:val="20"/>
          <w:lang w:val="en-GB"/>
        </w:rPr>
        <w:t>CORA Volunteers Corps</w:t>
      </w:r>
      <w:r w:rsidRPr="00C05A03">
        <w:rPr>
          <w:rFonts w:ascii="Palatino Linotype" w:hAnsi="Palatino Linotype"/>
          <w:sz w:val="20"/>
          <w:szCs w:val="20"/>
          <w:lang w:val="en-GB"/>
        </w:rPr>
        <w:t xml:space="preserve"> – these are mostly fresh graduates and undergraduates of tertiary, and allied training institutions in the country. The CVC is supervised by a Board pf Trustees and Governance comprising of eminent art and culture practitioners, including the doyenne of Nigerian stage and screen, </w:t>
      </w:r>
      <w:r w:rsidRPr="00C05A03">
        <w:rPr>
          <w:rFonts w:ascii="Palatino Linotype" w:hAnsi="Palatino Linotype"/>
          <w:b/>
          <w:bCs/>
          <w:sz w:val="20"/>
          <w:szCs w:val="20"/>
          <w:lang w:val="en-GB"/>
        </w:rPr>
        <w:t xml:space="preserve">Dame Taiwo </w:t>
      </w:r>
      <w:proofErr w:type="spellStart"/>
      <w:r w:rsidRPr="00C05A03">
        <w:rPr>
          <w:rFonts w:ascii="Palatino Linotype" w:hAnsi="Palatino Linotype"/>
          <w:b/>
          <w:bCs/>
          <w:sz w:val="20"/>
          <w:szCs w:val="20"/>
          <w:lang w:val="en-GB"/>
        </w:rPr>
        <w:t>Ajai</w:t>
      </w:r>
      <w:proofErr w:type="spellEnd"/>
      <w:r w:rsidRPr="00C05A03">
        <w:rPr>
          <w:rFonts w:ascii="Palatino Linotype" w:hAnsi="Palatino Linotype"/>
          <w:b/>
          <w:bCs/>
          <w:sz w:val="20"/>
          <w:szCs w:val="20"/>
          <w:lang w:val="en-GB"/>
        </w:rPr>
        <w:t>-Lycett</w:t>
      </w:r>
      <w:r w:rsidRPr="00C05A03">
        <w:rPr>
          <w:rFonts w:ascii="Palatino Linotype" w:hAnsi="Palatino Linotype"/>
          <w:sz w:val="20"/>
          <w:szCs w:val="20"/>
          <w:lang w:val="en-GB"/>
        </w:rPr>
        <w:t xml:space="preserve">, the renowned architect, </w:t>
      </w:r>
      <w:r w:rsidRPr="00C05A03">
        <w:rPr>
          <w:rFonts w:ascii="Palatino Linotype" w:hAnsi="Palatino Linotype"/>
          <w:b/>
          <w:bCs/>
          <w:sz w:val="20"/>
          <w:szCs w:val="20"/>
          <w:lang w:val="en-GB"/>
        </w:rPr>
        <w:t>Theo Lawson</w:t>
      </w:r>
      <w:r w:rsidRPr="00C05A03">
        <w:rPr>
          <w:rFonts w:ascii="Palatino Linotype" w:hAnsi="Palatino Linotype"/>
          <w:sz w:val="20"/>
          <w:szCs w:val="20"/>
          <w:lang w:val="en-GB"/>
        </w:rPr>
        <w:t xml:space="preserve">, the astute art manager, </w:t>
      </w:r>
      <w:r w:rsidRPr="00C05A03">
        <w:rPr>
          <w:rFonts w:ascii="Palatino Linotype" w:hAnsi="Palatino Linotype"/>
          <w:b/>
          <w:bCs/>
          <w:sz w:val="20"/>
          <w:szCs w:val="20"/>
          <w:lang w:val="en-GB"/>
        </w:rPr>
        <w:t xml:space="preserve">Ms Iyabo </w:t>
      </w:r>
      <w:proofErr w:type="spellStart"/>
      <w:r w:rsidRPr="00C05A03">
        <w:rPr>
          <w:rFonts w:ascii="Palatino Linotype" w:hAnsi="Palatino Linotype"/>
          <w:b/>
          <w:bCs/>
          <w:sz w:val="20"/>
          <w:szCs w:val="20"/>
          <w:lang w:val="en-GB"/>
        </w:rPr>
        <w:t>Aboaba</w:t>
      </w:r>
      <w:proofErr w:type="spellEnd"/>
      <w:r w:rsidRPr="00C05A03">
        <w:rPr>
          <w:rFonts w:ascii="Palatino Linotype" w:hAnsi="Palatino Linotype"/>
          <w:b/>
          <w:bCs/>
          <w:sz w:val="20"/>
          <w:szCs w:val="20"/>
          <w:lang w:val="en-GB"/>
        </w:rPr>
        <w:t xml:space="preserve">, </w:t>
      </w:r>
      <w:r w:rsidRPr="00C05A03">
        <w:rPr>
          <w:rFonts w:ascii="Palatino Linotype" w:hAnsi="Palatino Linotype"/>
          <w:sz w:val="20"/>
          <w:szCs w:val="20"/>
          <w:lang w:val="en-GB"/>
        </w:rPr>
        <w:t xml:space="preserve">the  well-garlanded theatre and film producer, </w:t>
      </w:r>
      <w:r w:rsidRPr="00C05A03">
        <w:rPr>
          <w:rFonts w:ascii="Palatino Linotype" w:hAnsi="Palatino Linotype"/>
          <w:b/>
          <w:bCs/>
          <w:sz w:val="20"/>
          <w:szCs w:val="20"/>
          <w:lang w:val="en-GB"/>
        </w:rPr>
        <w:t>Bolanle Austen-Peters</w:t>
      </w:r>
      <w:r w:rsidRPr="00C05A03">
        <w:rPr>
          <w:rFonts w:ascii="Palatino Linotype" w:hAnsi="Palatino Linotype"/>
          <w:sz w:val="20"/>
          <w:szCs w:val="20"/>
          <w:lang w:val="en-GB"/>
        </w:rPr>
        <w:t xml:space="preserve">, the renowned visual artists, </w:t>
      </w:r>
      <w:proofErr w:type="spellStart"/>
      <w:r w:rsidRPr="00C05A03">
        <w:rPr>
          <w:rFonts w:ascii="Palatino Linotype" w:hAnsi="Palatino Linotype"/>
          <w:b/>
          <w:bCs/>
          <w:sz w:val="20"/>
          <w:szCs w:val="20"/>
          <w:lang w:val="en-GB"/>
        </w:rPr>
        <w:t>Ndidi</w:t>
      </w:r>
      <w:proofErr w:type="spellEnd"/>
      <w:r w:rsidRPr="00C05A03">
        <w:rPr>
          <w:rFonts w:ascii="Palatino Linotype" w:hAnsi="Palatino Linotype"/>
          <w:b/>
          <w:bCs/>
          <w:sz w:val="20"/>
          <w:szCs w:val="20"/>
          <w:lang w:val="en-GB"/>
        </w:rPr>
        <w:t xml:space="preserve"> Dike, Nkechi Nwosu-Igbo</w:t>
      </w:r>
      <w:r w:rsidRPr="00C05A03">
        <w:rPr>
          <w:rFonts w:ascii="Palatino Linotype" w:hAnsi="Palatino Linotype"/>
          <w:sz w:val="20"/>
          <w:szCs w:val="20"/>
          <w:lang w:val="en-GB"/>
        </w:rPr>
        <w:t xml:space="preserve"> and </w:t>
      </w:r>
      <w:r w:rsidRPr="00C05A03">
        <w:rPr>
          <w:rFonts w:ascii="Palatino Linotype" w:hAnsi="Palatino Linotype"/>
          <w:b/>
          <w:bCs/>
          <w:sz w:val="20"/>
          <w:szCs w:val="20"/>
          <w:lang w:val="en-GB"/>
        </w:rPr>
        <w:t xml:space="preserve">Olu </w:t>
      </w:r>
      <w:proofErr w:type="spellStart"/>
      <w:r w:rsidRPr="00C05A03">
        <w:rPr>
          <w:rFonts w:ascii="Palatino Linotype" w:hAnsi="Palatino Linotype"/>
          <w:b/>
          <w:bCs/>
          <w:sz w:val="20"/>
          <w:szCs w:val="20"/>
          <w:lang w:val="en-GB"/>
        </w:rPr>
        <w:t>Amoda</w:t>
      </w:r>
      <w:proofErr w:type="spellEnd"/>
      <w:r w:rsidRPr="00C05A03">
        <w:rPr>
          <w:rFonts w:ascii="Palatino Linotype" w:hAnsi="Palatino Linotype"/>
          <w:sz w:val="20"/>
          <w:szCs w:val="20"/>
          <w:lang w:val="en-GB"/>
        </w:rPr>
        <w:t xml:space="preserve">, the retired culture bureaucrat, </w:t>
      </w:r>
      <w:r w:rsidRPr="00C05A03">
        <w:rPr>
          <w:rFonts w:ascii="Palatino Linotype" w:hAnsi="Palatino Linotype"/>
          <w:b/>
          <w:bCs/>
          <w:sz w:val="20"/>
          <w:szCs w:val="20"/>
          <w:lang w:val="en-GB"/>
        </w:rPr>
        <w:t xml:space="preserve">Augustus </w:t>
      </w:r>
      <w:proofErr w:type="spellStart"/>
      <w:r w:rsidRPr="00C05A03">
        <w:rPr>
          <w:rFonts w:ascii="Palatino Linotype" w:hAnsi="Palatino Linotype"/>
          <w:b/>
          <w:bCs/>
          <w:sz w:val="20"/>
          <w:szCs w:val="20"/>
          <w:lang w:val="en-GB"/>
        </w:rPr>
        <w:t>Babajide</w:t>
      </w:r>
      <w:proofErr w:type="spellEnd"/>
      <w:r w:rsidRPr="00C05A03">
        <w:rPr>
          <w:rFonts w:ascii="Palatino Linotype" w:hAnsi="Palatino Linotype"/>
          <w:b/>
          <w:bCs/>
          <w:sz w:val="20"/>
          <w:szCs w:val="20"/>
          <w:lang w:val="en-GB"/>
        </w:rPr>
        <w:t xml:space="preserve"> </w:t>
      </w:r>
      <w:proofErr w:type="spellStart"/>
      <w:r w:rsidRPr="00C05A03">
        <w:rPr>
          <w:rFonts w:ascii="Palatino Linotype" w:hAnsi="Palatino Linotype"/>
          <w:b/>
          <w:bCs/>
          <w:sz w:val="20"/>
          <w:szCs w:val="20"/>
          <w:lang w:val="en-GB"/>
        </w:rPr>
        <w:t>Ajibola</w:t>
      </w:r>
      <w:proofErr w:type="spellEnd"/>
      <w:r w:rsidRPr="00C05A03">
        <w:rPr>
          <w:rFonts w:ascii="Palatino Linotype" w:hAnsi="Palatino Linotype"/>
          <w:sz w:val="20"/>
          <w:szCs w:val="20"/>
          <w:lang w:val="en-GB"/>
        </w:rPr>
        <w:t xml:space="preserve">, former Federal Director of Entertainment and Creative Industries, and other equally renowned artists, lawyers and culture workers. It is chaired by the revered poet, art patron and businessman, </w:t>
      </w:r>
      <w:r w:rsidRPr="00C05A03">
        <w:rPr>
          <w:rFonts w:ascii="Palatino Linotype" w:hAnsi="Palatino Linotype"/>
          <w:b/>
          <w:bCs/>
          <w:sz w:val="20"/>
          <w:szCs w:val="20"/>
          <w:lang w:val="en-GB"/>
        </w:rPr>
        <w:t xml:space="preserve">Chief Kayode </w:t>
      </w:r>
      <w:proofErr w:type="spellStart"/>
      <w:r w:rsidRPr="00C05A03">
        <w:rPr>
          <w:rFonts w:ascii="Palatino Linotype" w:hAnsi="Palatino Linotype"/>
          <w:b/>
          <w:bCs/>
          <w:sz w:val="20"/>
          <w:szCs w:val="20"/>
          <w:lang w:val="en-GB"/>
        </w:rPr>
        <w:t>Aderinokun</w:t>
      </w:r>
      <w:proofErr w:type="spellEnd"/>
      <w:r w:rsidRPr="00C05A03">
        <w:rPr>
          <w:rFonts w:ascii="Palatino Linotype" w:hAnsi="Palatino Linotype"/>
          <w:sz w:val="20"/>
          <w:szCs w:val="20"/>
          <w:lang w:val="en-GB"/>
        </w:rPr>
        <w:t xml:space="preserve">, former chairman of Association of Nigerian Authors, ANA, with the popular soil-scientist, art patron, founder of CORA, </w:t>
      </w:r>
      <w:r w:rsidRPr="00C05A03">
        <w:rPr>
          <w:rFonts w:ascii="Palatino Linotype" w:hAnsi="Palatino Linotype"/>
          <w:b/>
          <w:bCs/>
          <w:sz w:val="20"/>
          <w:szCs w:val="20"/>
          <w:lang w:val="en-GB"/>
        </w:rPr>
        <w:t xml:space="preserve">Toyin </w:t>
      </w:r>
      <w:proofErr w:type="spellStart"/>
      <w:r w:rsidRPr="00C05A03">
        <w:rPr>
          <w:rFonts w:ascii="Palatino Linotype" w:hAnsi="Palatino Linotype"/>
          <w:b/>
          <w:bCs/>
          <w:sz w:val="20"/>
          <w:szCs w:val="20"/>
          <w:lang w:val="en-GB"/>
        </w:rPr>
        <w:t>Akinosho</w:t>
      </w:r>
      <w:proofErr w:type="spellEnd"/>
      <w:r w:rsidRPr="00C05A03">
        <w:rPr>
          <w:rFonts w:ascii="Palatino Linotype" w:hAnsi="Palatino Linotype"/>
          <w:sz w:val="20"/>
          <w:szCs w:val="20"/>
          <w:lang w:val="en-GB"/>
        </w:rPr>
        <w:t xml:space="preserve"> as Secretary-General.</w:t>
      </w:r>
    </w:p>
    <w:p w:rsidR="00CE123D" w:rsidRPr="00C05A03" w:rsidRDefault="00CE123D" w:rsidP="00CE123D">
      <w:pPr>
        <w:jc w:val="both"/>
        <w:rPr>
          <w:rFonts w:ascii="Palatino Linotype" w:hAnsi="Palatino Linotype"/>
          <w:sz w:val="20"/>
          <w:szCs w:val="20"/>
          <w:lang w:val="en-GB"/>
        </w:rPr>
      </w:pPr>
    </w:p>
    <w:p w:rsidR="00CE123D" w:rsidRPr="00C05A03" w:rsidRDefault="00CE123D" w:rsidP="00CE123D">
      <w:pPr>
        <w:jc w:val="both"/>
        <w:rPr>
          <w:rFonts w:ascii="Palatino Linotype" w:hAnsi="Palatino Linotype"/>
          <w:b/>
          <w:bCs/>
          <w:sz w:val="20"/>
          <w:szCs w:val="20"/>
          <w:u w:val="single"/>
          <w:lang w:val="en-GB"/>
        </w:rPr>
      </w:pPr>
      <w:r w:rsidRPr="00C05A03">
        <w:rPr>
          <w:rFonts w:ascii="Palatino Linotype" w:hAnsi="Palatino Linotype"/>
          <w:b/>
          <w:bCs/>
          <w:sz w:val="20"/>
          <w:szCs w:val="20"/>
          <w:u w:val="single"/>
          <w:lang w:val="en-GB"/>
        </w:rPr>
        <w:t>RESOURCES</w:t>
      </w:r>
    </w:p>
    <w:p w:rsidR="00CE123D" w:rsidRPr="00C05A03" w:rsidRDefault="00CE123D" w:rsidP="00CE123D">
      <w:pPr>
        <w:jc w:val="both"/>
        <w:rPr>
          <w:rFonts w:ascii="Palatino Linotype" w:hAnsi="Palatino Linotype"/>
          <w:sz w:val="20"/>
          <w:szCs w:val="20"/>
          <w:lang w:val="en-GB"/>
        </w:rPr>
      </w:pPr>
      <w:r w:rsidRPr="00C05A03">
        <w:rPr>
          <w:rFonts w:ascii="Palatino Linotype" w:hAnsi="Palatino Linotype"/>
          <w:sz w:val="20"/>
          <w:szCs w:val="20"/>
          <w:lang w:val="en-GB"/>
        </w:rPr>
        <w:t xml:space="preserve">Though a largely contributory festival with programming contents by partner </w:t>
      </w:r>
      <w:proofErr w:type="spellStart"/>
      <w:r w:rsidRPr="00C05A03">
        <w:rPr>
          <w:rFonts w:ascii="Palatino Linotype" w:hAnsi="Palatino Linotype"/>
          <w:sz w:val="20"/>
          <w:szCs w:val="20"/>
          <w:lang w:val="en-GB"/>
        </w:rPr>
        <w:t>ornisations</w:t>
      </w:r>
      <w:proofErr w:type="spellEnd"/>
      <w:r w:rsidRPr="00C05A03">
        <w:rPr>
          <w:rFonts w:ascii="Palatino Linotype" w:hAnsi="Palatino Linotype"/>
          <w:sz w:val="20"/>
          <w:szCs w:val="20"/>
          <w:lang w:val="en-GB"/>
        </w:rPr>
        <w:t xml:space="preserve">, the LABAF is supported in terms of resources by a few corporate institutions, and contributions by/and goodwill of some members of its boards. The core segment of </w:t>
      </w:r>
      <w:proofErr w:type="gramStart"/>
      <w:r w:rsidRPr="00C05A03">
        <w:rPr>
          <w:rFonts w:ascii="Palatino Linotype" w:hAnsi="Palatino Linotype"/>
          <w:sz w:val="20"/>
          <w:szCs w:val="20"/>
          <w:lang w:val="en-GB"/>
        </w:rPr>
        <w:t>the  programme</w:t>
      </w:r>
      <w:proofErr w:type="gramEnd"/>
      <w:r w:rsidRPr="00C05A03">
        <w:rPr>
          <w:rFonts w:ascii="Palatino Linotype" w:hAnsi="Palatino Linotype"/>
          <w:sz w:val="20"/>
          <w:szCs w:val="20"/>
          <w:lang w:val="en-GB"/>
        </w:rPr>
        <w:t xml:space="preserve"> content, the </w:t>
      </w:r>
      <w:r w:rsidRPr="00C05A03">
        <w:rPr>
          <w:rFonts w:ascii="Palatino Linotype" w:hAnsi="Palatino Linotype"/>
          <w:b/>
          <w:bCs/>
          <w:sz w:val="20"/>
          <w:szCs w:val="20"/>
          <w:lang w:val="en-GB"/>
        </w:rPr>
        <w:t xml:space="preserve">CORA </w:t>
      </w:r>
      <w:proofErr w:type="spellStart"/>
      <w:r w:rsidRPr="00C05A03">
        <w:rPr>
          <w:rFonts w:ascii="Palatino Linotype" w:hAnsi="Palatino Linotype"/>
          <w:b/>
          <w:bCs/>
          <w:sz w:val="20"/>
          <w:szCs w:val="20"/>
          <w:lang w:val="en-GB"/>
        </w:rPr>
        <w:t>BookTreks</w:t>
      </w:r>
      <w:proofErr w:type="spellEnd"/>
      <w:r w:rsidRPr="00C05A03">
        <w:rPr>
          <w:rFonts w:ascii="Palatino Linotype" w:hAnsi="Palatino Linotype"/>
          <w:sz w:val="20"/>
          <w:szCs w:val="20"/>
          <w:lang w:val="en-GB"/>
        </w:rPr>
        <w:t xml:space="preserve">, is supported by through grants by the </w:t>
      </w:r>
      <w:proofErr w:type="spellStart"/>
      <w:r w:rsidRPr="00C05A03">
        <w:rPr>
          <w:rFonts w:ascii="Palatino Linotype" w:hAnsi="Palatino Linotype"/>
          <w:b/>
          <w:bCs/>
          <w:sz w:val="20"/>
          <w:szCs w:val="20"/>
          <w:lang w:val="en-GB"/>
        </w:rPr>
        <w:t>Hawthornden</w:t>
      </w:r>
      <w:proofErr w:type="spellEnd"/>
      <w:r w:rsidRPr="00C05A03">
        <w:rPr>
          <w:rFonts w:ascii="Palatino Linotype" w:hAnsi="Palatino Linotype"/>
          <w:b/>
          <w:bCs/>
          <w:sz w:val="20"/>
          <w:szCs w:val="20"/>
          <w:lang w:val="en-GB"/>
        </w:rPr>
        <w:t xml:space="preserve"> Foundation.</w:t>
      </w:r>
      <w:r w:rsidRPr="00C05A03">
        <w:rPr>
          <w:rFonts w:ascii="Palatino Linotype" w:hAnsi="Palatino Linotype"/>
          <w:sz w:val="20"/>
          <w:szCs w:val="20"/>
          <w:lang w:val="en-GB"/>
        </w:rPr>
        <w:t xml:space="preserve"> </w:t>
      </w:r>
    </w:p>
    <w:p w:rsidR="00CE123D" w:rsidRPr="00C05A03" w:rsidRDefault="00CE123D" w:rsidP="00CE123D">
      <w:pPr>
        <w:jc w:val="both"/>
        <w:rPr>
          <w:rFonts w:ascii="Palatino Linotype" w:hAnsi="Palatino Linotype"/>
          <w:sz w:val="20"/>
          <w:szCs w:val="20"/>
          <w:lang w:val="en-GB"/>
        </w:rPr>
      </w:pPr>
    </w:p>
    <w:p w:rsidR="00CE123D" w:rsidRPr="00C05A03" w:rsidRDefault="00CE123D" w:rsidP="00CE123D">
      <w:pPr>
        <w:jc w:val="both"/>
        <w:rPr>
          <w:rFonts w:ascii="Palatino Linotype" w:hAnsi="Palatino Linotype"/>
          <w:b/>
          <w:bCs/>
          <w:sz w:val="20"/>
          <w:szCs w:val="20"/>
          <w:u w:val="single"/>
        </w:rPr>
      </w:pPr>
      <w:r w:rsidRPr="00C05A03">
        <w:rPr>
          <w:rFonts w:ascii="Palatino Linotype" w:hAnsi="Palatino Linotype"/>
          <w:b/>
          <w:bCs/>
          <w:sz w:val="20"/>
          <w:szCs w:val="20"/>
          <w:u w:val="single"/>
        </w:rPr>
        <w:t xml:space="preserve">ABOUT LABAF: </w:t>
      </w:r>
      <w:r w:rsidRPr="00C05A03">
        <w:rPr>
          <w:rFonts w:ascii="Palatino Linotype" w:hAnsi="Palatino Linotype"/>
          <w:sz w:val="20"/>
          <w:szCs w:val="20"/>
        </w:rPr>
        <w:t xml:space="preserve">Founded in 1999, LABAF is a 7-day grand literary and cultural “feast of Ideas and Life” with generous book content. The main objective is to deepen the spread of </w:t>
      </w:r>
      <w:r w:rsidRPr="00C05A03">
        <w:rPr>
          <w:rFonts w:ascii="Palatino Linotype" w:hAnsi="Palatino Linotype"/>
          <w:sz w:val="20"/>
          <w:szCs w:val="20"/>
          <w:u w:val="single"/>
        </w:rPr>
        <w:t xml:space="preserve">literacy </w:t>
      </w:r>
      <w:r w:rsidRPr="00C05A03">
        <w:rPr>
          <w:rFonts w:ascii="Palatino Linotype" w:hAnsi="Palatino Linotype"/>
          <w:sz w:val="20"/>
          <w:szCs w:val="20"/>
        </w:rPr>
        <w:t>as a vehicle of EDUCATION, ENLIGHTENMENT and EMPOWERMENT.</w:t>
      </w:r>
      <w:r w:rsidRPr="00C05A03">
        <w:rPr>
          <w:rFonts w:ascii="Palatino Linotype" w:hAnsi="Palatino Linotype"/>
          <w:b/>
          <w:bCs/>
          <w:sz w:val="20"/>
          <w:szCs w:val="20"/>
          <w:u w:val="single"/>
        </w:rPr>
        <w:t xml:space="preserve"> </w:t>
      </w:r>
      <w:r w:rsidRPr="00C05A03">
        <w:rPr>
          <w:rFonts w:ascii="Palatino Linotype" w:hAnsi="Palatino Linotype"/>
          <w:i/>
          <w:iCs/>
          <w:sz w:val="20"/>
          <w:szCs w:val="20"/>
        </w:rPr>
        <w:t xml:space="preserve">NB: Details at </w:t>
      </w:r>
      <w:r w:rsidRPr="00C05A03">
        <w:rPr>
          <w:rFonts w:ascii="Palatino Linotype" w:hAnsi="Palatino Linotype"/>
          <w:b/>
          <w:bCs/>
          <w:i/>
          <w:iCs/>
          <w:sz w:val="20"/>
          <w:szCs w:val="20"/>
        </w:rPr>
        <w:t>www.lagosbookandartsfestival.com</w:t>
      </w:r>
      <w:r w:rsidRPr="00C05A03">
        <w:rPr>
          <w:rFonts w:ascii="Palatino Linotype" w:hAnsi="Palatino Linotype"/>
          <w:color w:val="191919"/>
          <w:sz w:val="20"/>
          <w:szCs w:val="20"/>
          <w:lang w:eastAsia="en-GB"/>
        </w:rPr>
        <w:t xml:space="preserve">More at </w:t>
      </w:r>
      <w:r w:rsidRPr="00C05A03">
        <w:rPr>
          <w:rFonts w:ascii="Palatino Linotype" w:hAnsi="Palatino Linotype"/>
          <w:b/>
          <w:bCs/>
          <w:i/>
          <w:iCs/>
          <w:sz w:val="20"/>
          <w:szCs w:val="20"/>
        </w:rPr>
        <w:t>www.lagosbookandartsfestival.com.</w:t>
      </w:r>
    </w:p>
    <w:p w:rsidR="00CE123D" w:rsidRPr="00C05A03" w:rsidRDefault="00CE123D" w:rsidP="00CE123D">
      <w:pPr>
        <w:jc w:val="both"/>
        <w:rPr>
          <w:rFonts w:ascii="Palatino Linotype" w:hAnsi="Palatino Linotype"/>
          <w:b/>
          <w:bCs/>
          <w:color w:val="212121"/>
          <w:sz w:val="20"/>
          <w:szCs w:val="20"/>
          <w:u w:val="single"/>
        </w:rPr>
      </w:pPr>
    </w:p>
    <w:p w:rsidR="00CE123D" w:rsidRPr="00C05A03" w:rsidRDefault="00CE123D" w:rsidP="00CE123D">
      <w:pPr>
        <w:jc w:val="both"/>
        <w:rPr>
          <w:rFonts w:ascii="Palatino Linotype" w:hAnsi="Palatino Linotype" w:cs="Arial"/>
          <w:sz w:val="20"/>
          <w:szCs w:val="20"/>
        </w:rPr>
      </w:pPr>
      <w:r w:rsidRPr="00C05A03">
        <w:rPr>
          <w:rFonts w:ascii="Palatino Linotype" w:hAnsi="Palatino Linotype"/>
          <w:b/>
          <w:bCs/>
          <w:color w:val="212121"/>
          <w:sz w:val="20"/>
          <w:szCs w:val="20"/>
          <w:u w:val="single"/>
        </w:rPr>
        <w:t xml:space="preserve">ABOUT CORA: </w:t>
      </w:r>
      <w:r w:rsidRPr="00C05A03">
        <w:rPr>
          <w:rFonts w:ascii="Palatino Linotype" w:hAnsi="Palatino Linotype" w:cs="Arial"/>
          <w:sz w:val="20"/>
          <w:szCs w:val="20"/>
        </w:rPr>
        <w:t>The Committee for Relevant Art is a group of artistes, art enthusiasts, art promoters and art writers committed to the development of the Arts of Nigeria and their enabling environment.</w:t>
      </w:r>
      <w:r w:rsidRPr="00C05A03">
        <w:rPr>
          <w:rFonts w:ascii="Palatino Linotype" w:hAnsi="Palatino Linotype"/>
          <w:sz w:val="20"/>
          <w:szCs w:val="20"/>
        </w:rPr>
        <w:t xml:space="preserve"> Its mission is: </w:t>
      </w:r>
      <w:r w:rsidRPr="00C05A03">
        <w:rPr>
          <w:rFonts w:ascii="Palatino Linotype" w:hAnsi="Palatino Linotype" w:cs="Arial"/>
          <w:sz w:val="20"/>
          <w:szCs w:val="20"/>
        </w:rPr>
        <w:t xml:space="preserve">To Create </w:t>
      </w:r>
      <w:r w:rsidRPr="00C05A03">
        <w:rPr>
          <w:rFonts w:ascii="Palatino Linotype" w:hAnsi="Palatino Linotype"/>
          <w:sz w:val="20"/>
          <w:szCs w:val="20"/>
        </w:rPr>
        <w:t>a</w:t>
      </w:r>
      <w:r w:rsidRPr="00C05A03">
        <w:rPr>
          <w:rFonts w:ascii="Palatino Linotype" w:hAnsi="Palatino Linotype" w:cs="Arial"/>
          <w:sz w:val="20"/>
          <w:szCs w:val="20"/>
        </w:rPr>
        <w:t xml:space="preserve">n Enabling Environment for the Flourishing of the Contemporary Arts of Nigeria and the Continent. </w:t>
      </w:r>
    </w:p>
    <w:p w:rsidR="00CE123D" w:rsidRPr="00C05A03" w:rsidRDefault="00CE123D" w:rsidP="00CE123D">
      <w:pPr>
        <w:jc w:val="both"/>
        <w:rPr>
          <w:rFonts w:ascii="Palatino Linotype" w:hAnsi="Palatino Linotype" w:cs="Arial"/>
          <w:i/>
          <w:iCs/>
          <w:sz w:val="20"/>
          <w:szCs w:val="20"/>
        </w:rPr>
      </w:pPr>
      <w:r w:rsidRPr="00C05A03">
        <w:rPr>
          <w:rFonts w:ascii="Palatino Linotype" w:hAnsi="Palatino Linotype" w:cs="Arial"/>
          <w:i/>
          <w:iCs/>
          <w:sz w:val="20"/>
          <w:szCs w:val="20"/>
        </w:rPr>
        <w:t xml:space="preserve">More at: </w:t>
      </w:r>
      <w:hyperlink r:id="rId8" w:history="1">
        <w:r w:rsidRPr="00C05A03">
          <w:rPr>
            <w:rStyle w:val="Hyperlink"/>
            <w:rFonts w:ascii="Palatino Linotype" w:hAnsi="Palatino Linotype" w:cs="Arial"/>
            <w:i/>
            <w:iCs/>
            <w:sz w:val="20"/>
            <w:szCs w:val="20"/>
          </w:rPr>
          <w:t>www.coraartfoundation.com</w:t>
        </w:r>
      </w:hyperlink>
    </w:p>
    <w:p w:rsidR="00CE123D" w:rsidRPr="00C05A03" w:rsidRDefault="00CE123D" w:rsidP="00CE123D">
      <w:pPr>
        <w:jc w:val="both"/>
        <w:rPr>
          <w:rFonts w:ascii="Palatino Linotype" w:hAnsi="Palatino Linotype" w:cs="Arial"/>
          <w:i/>
          <w:iCs/>
          <w:sz w:val="20"/>
          <w:szCs w:val="20"/>
        </w:rPr>
      </w:pPr>
    </w:p>
    <w:p w:rsidR="00CE123D" w:rsidRPr="00C05A03" w:rsidRDefault="00CE123D" w:rsidP="00CE123D">
      <w:pPr>
        <w:jc w:val="both"/>
        <w:rPr>
          <w:rFonts w:ascii="Palatino Linotype" w:hAnsi="Palatino Linotype" w:cs="Arial"/>
          <w:sz w:val="20"/>
          <w:szCs w:val="20"/>
          <w:lang w:val="en-GB"/>
        </w:rPr>
      </w:pPr>
      <w:r w:rsidRPr="00C05A03">
        <w:rPr>
          <w:rFonts w:ascii="Palatino Linotype" w:hAnsi="Palatino Linotype" w:cs="Arial"/>
          <w:i/>
          <w:iCs/>
          <w:sz w:val="20"/>
          <w:szCs w:val="20"/>
          <w:lang w:val="en-GB"/>
        </w:rPr>
        <w:t>*Issued by LABAF 2025 Media Team.</w:t>
      </w:r>
    </w:p>
    <w:p w:rsidR="00C67632" w:rsidRPr="00CE123D" w:rsidRDefault="00C67632" w:rsidP="00CE123D">
      <w:pPr>
        <w:jc w:val="center"/>
        <w:rPr>
          <w:rFonts w:ascii="Palatino Linotype" w:hAnsi="Palatino Linotype"/>
          <w:sz w:val="22"/>
          <w:szCs w:val="22"/>
          <w:lang w:val="en-GB"/>
        </w:rPr>
      </w:pPr>
    </w:p>
    <w:sectPr w:rsidR="00C67632" w:rsidRPr="00CE123D" w:rsidSect="00A25877">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0447" w:rsidRDefault="00920447" w:rsidP="0039366A">
      <w:r>
        <w:separator/>
      </w:r>
    </w:p>
  </w:endnote>
  <w:endnote w:type="continuationSeparator" w:id="0">
    <w:p w:rsidR="00920447" w:rsidRDefault="00920447" w:rsidP="00393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1100584"/>
      <w:docPartObj>
        <w:docPartGallery w:val="Page Numbers (Bottom of Page)"/>
        <w:docPartUnique/>
      </w:docPartObj>
    </w:sdtPr>
    <w:sdtContent>
      <w:p w:rsidR="0039366A" w:rsidRDefault="0039366A" w:rsidP="006F661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9366A" w:rsidRDefault="00393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0741638"/>
      <w:docPartObj>
        <w:docPartGallery w:val="Page Numbers (Bottom of Page)"/>
        <w:docPartUnique/>
      </w:docPartObj>
    </w:sdtPr>
    <w:sdtContent>
      <w:p w:rsidR="0039366A" w:rsidRDefault="0039366A" w:rsidP="006F661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39366A" w:rsidRDefault="00393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0447" w:rsidRDefault="00920447" w:rsidP="0039366A">
      <w:r>
        <w:separator/>
      </w:r>
    </w:p>
  </w:footnote>
  <w:footnote w:type="continuationSeparator" w:id="0">
    <w:p w:rsidR="00920447" w:rsidRDefault="00920447" w:rsidP="00393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1093"/>
    <w:multiLevelType w:val="hybridMultilevel"/>
    <w:tmpl w:val="3EC2F0BC"/>
    <w:lvl w:ilvl="0" w:tplc="3F0861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B5170"/>
    <w:multiLevelType w:val="hybridMultilevel"/>
    <w:tmpl w:val="34C61B00"/>
    <w:lvl w:ilvl="0" w:tplc="54BC27B8">
      <w:start w:val="1"/>
      <w:numFmt w:val="lowerRoman"/>
      <w:lvlText w:val="%1."/>
      <w:lvlJc w:val="left"/>
      <w:pPr>
        <w:ind w:left="1440" w:hanging="7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9F7B1B"/>
    <w:multiLevelType w:val="hybridMultilevel"/>
    <w:tmpl w:val="B6F2FA94"/>
    <w:lvl w:ilvl="0" w:tplc="AE8248B4">
      <w:start w:val="12"/>
      <w:numFmt w:val="bullet"/>
      <w:lvlText w:val=""/>
      <w:lvlJc w:val="left"/>
      <w:pPr>
        <w:ind w:left="1440" w:hanging="360"/>
      </w:pPr>
      <w:rPr>
        <w:rFonts w:ascii="Wingdings" w:eastAsiaTheme="minorHAnsi" w:hAnsi="Wingding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FF4FBA"/>
    <w:multiLevelType w:val="hybridMultilevel"/>
    <w:tmpl w:val="2644456E"/>
    <w:lvl w:ilvl="0" w:tplc="B20AB946">
      <w:start w:val="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71956"/>
    <w:multiLevelType w:val="hybridMultilevel"/>
    <w:tmpl w:val="B0682764"/>
    <w:lvl w:ilvl="0" w:tplc="79DC59A6">
      <w:start w:val="3"/>
      <w:numFmt w:val="bullet"/>
      <w:lvlText w:val=""/>
      <w:lvlJc w:val="left"/>
      <w:pPr>
        <w:ind w:left="720" w:hanging="360"/>
      </w:pPr>
      <w:rPr>
        <w:rFonts w:ascii="Symbol" w:eastAsiaTheme="minorHAnsi" w:hAnsi="Symbol"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6648D"/>
    <w:multiLevelType w:val="hybridMultilevel"/>
    <w:tmpl w:val="32E86ABC"/>
    <w:lvl w:ilvl="0" w:tplc="05028A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7897410"/>
    <w:multiLevelType w:val="hybridMultilevel"/>
    <w:tmpl w:val="93A213BC"/>
    <w:lvl w:ilvl="0" w:tplc="3C16A82E">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305AFB"/>
    <w:multiLevelType w:val="hybridMultilevel"/>
    <w:tmpl w:val="7C809AC4"/>
    <w:lvl w:ilvl="0" w:tplc="F9D61134">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D525F2"/>
    <w:multiLevelType w:val="hybridMultilevel"/>
    <w:tmpl w:val="2FAAF618"/>
    <w:lvl w:ilvl="0" w:tplc="5B78759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B2D5B"/>
    <w:multiLevelType w:val="hybridMultilevel"/>
    <w:tmpl w:val="75F24C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AF66F2"/>
    <w:multiLevelType w:val="hybridMultilevel"/>
    <w:tmpl w:val="9B769DB4"/>
    <w:lvl w:ilvl="0" w:tplc="30C093E8">
      <w:start w:val="3"/>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504FFE"/>
    <w:multiLevelType w:val="hybridMultilevel"/>
    <w:tmpl w:val="F60E31B2"/>
    <w:lvl w:ilvl="0" w:tplc="6EEAAA04">
      <w:start w:val="4"/>
      <w:numFmt w:val="bullet"/>
      <w:lvlText w:val=""/>
      <w:lvlJc w:val="left"/>
      <w:pPr>
        <w:ind w:left="1080" w:hanging="360"/>
      </w:pPr>
      <w:rPr>
        <w:rFonts w:ascii="Wingdings" w:eastAsia="Times New Roman" w:hAnsi="Wingdings" w:cs="Arial" w:hint="default"/>
        <w:color w:val="000000"/>
        <w:sz w:val="22"/>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5B031C8"/>
    <w:multiLevelType w:val="hybridMultilevel"/>
    <w:tmpl w:val="7B76DF32"/>
    <w:lvl w:ilvl="0" w:tplc="A4643C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FC6587"/>
    <w:multiLevelType w:val="hybridMultilevel"/>
    <w:tmpl w:val="B818FE98"/>
    <w:lvl w:ilvl="0" w:tplc="9C32A7AA">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6B491A"/>
    <w:multiLevelType w:val="hybridMultilevel"/>
    <w:tmpl w:val="2ABE2588"/>
    <w:lvl w:ilvl="0" w:tplc="EB36391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B14D0D"/>
    <w:multiLevelType w:val="hybridMultilevel"/>
    <w:tmpl w:val="B288A21C"/>
    <w:lvl w:ilvl="0" w:tplc="453ED896">
      <w:start w:val="12"/>
      <w:numFmt w:val="bullet"/>
      <w:lvlText w:val=""/>
      <w:lvlJc w:val="left"/>
      <w:pPr>
        <w:ind w:left="1080" w:hanging="360"/>
      </w:pPr>
      <w:rPr>
        <w:rFonts w:ascii="Wingdings" w:eastAsiaTheme="minorHAnsi" w:hAnsi="Wingdings" w:cstheme="minorBidi" w:hint="default"/>
        <w:b/>
        <w:u w:val="singl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95613B3"/>
    <w:multiLevelType w:val="hybridMultilevel"/>
    <w:tmpl w:val="39361416"/>
    <w:lvl w:ilvl="0" w:tplc="834C5EF4">
      <w:start w:val="1"/>
      <w:numFmt w:val="lowerRoman"/>
      <w:lvlText w:val="%1."/>
      <w:lvlJc w:val="left"/>
      <w:pPr>
        <w:ind w:left="1080" w:hanging="720"/>
      </w:pPr>
      <w:rPr>
        <w:rFonts w:ascii="Palatino Linotype" w:hAnsi="Palatino Linotype" w:hint="default"/>
        <w:b/>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5708DC"/>
    <w:multiLevelType w:val="hybridMultilevel"/>
    <w:tmpl w:val="41A47F28"/>
    <w:lvl w:ilvl="0" w:tplc="7C0EAD78">
      <w:start w:val="3"/>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26876E0"/>
    <w:multiLevelType w:val="hybridMultilevel"/>
    <w:tmpl w:val="BF98C6B2"/>
    <w:lvl w:ilvl="0" w:tplc="6B18ED5E">
      <w:start w:val="1"/>
      <w:numFmt w:val="decimal"/>
      <w:lvlText w:val="%1."/>
      <w:lvlJc w:val="left"/>
      <w:pPr>
        <w:ind w:left="940" w:hanging="360"/>
      </w:pPr>
      <w:rPr>
        <w:rFonts w:hint="default"/>
        <w:b w:val="0"/>
        <w:u w:val="single"/>
      </w:rPr>
    </w:lvl>
    <w:lvl w:ilvl="1" w:tplc="08090019" w:tentative="1">
      <w:start w:val="1"/>
      <w:numFmt w:val="lowerLetter"/>
      <w:lvlText w:val="%2."/>
      <w:lvlJc w:val="left"/>
      <w:pPr>
        <w:ind w:left="1660" w:hanging="360"/>
      </w:pPr>
    </w:lvl>
    <w:lvl w:ilvl="2" w:tplc="0809001B" w:tentative="1">
      <w:start w:val="1"/>
      <w:numFmt w:val="lowerRoman"/>
      <w:lvlText w:val="%3."/>
      <w:lvlJc w:val="right"/>
      <w:pPr>
        <w:ind w:left="2380" w:hanging="180"/>
      </w:pPr>
    </w:lvl>
    <w:lvl w:ilvl="3" w:tplc="0809000F" w:tentative="1">
      <w:start w:val="1"/>
      <w:numFmt w:val="decimal"/>
      <w:lvlText w:val="%4."/>
      <w:lvlJc w:val="left"/>
      <w:pPr>
        <w:ind w:left="3100" w:hanging="360"/>
      </w:pPr>
    </w:lvl>
    <w:lvl w:ilvl="4" w:tplc="08090019" w:tentative="1">
      <w:start w:val="1"/>
      <w:numFmt w:val="lowerLetter"/>
      <w:lvlText w:val="%5."/>
      <w:lvlJc w:val="left"/>
      <w:pPr>
        <w:ind w:left="3820" w:hanging="360"/>
      </w:pPr>
    </w:lvl>
    <w:lvl w:ilvl="5" w:tplc="0809001B" w:tentative="1">
      <w:start w:val="1"/>
      <w:numFmt w:val="lowerRoman"/>
      <w:lvlText w:val="%6."/>
      <w:lvlJc w:val="right"/>
      <w:pPr>
        <w:ind w:left="4540" w:hanging="180"/>
      </w:pPr>
    </w:lvl>
    <w:lvl w:ilvl="6" w:tplc="0809000F" w:tentative="1">
      <w:start w:val="1"/>
      <w:numFmt w:val="decimal"/>
      <w:lvlText w:val="%7."/>
      <w:lvlJc w:val="left"/>
      <w:pPr>
        <w:ind w:left="5260" w:hanging="360"/>
      </w:pPr>
    </w:lvl>
    <w:lvl w:ilvl="7" w:tplc="08090019" w:tentative="1">
      <w:start w:val="1"/>
      <w:numFmt w:val="lowerLetter"/>
      <w:lvlText w:val="%8."/>
      <w:lvlJc w:val="left"/>
      <w:pPr>
        <w:ind w:left="5980" w:hanging="360"/>
      </w:pPr>
    </w:lvl>
    <w:lvl w:ilvl="8" w:tplc="0809001B" w:tentative="1">
      <w:start w:val="1"/>
      <w:numFmt w:val="lowerRoman"/>
      <w:lvlText w:val="%9."/>
      <w:lvlJc w:val="right"/>
      <w:pPr>
        <w:ind w:left="6700" w:hanging="180"/>
      </w:pPr>
    </w:lvl>
  </w:abstractNum>
  <w:abstractNum w:abstractNumId="19" w15:restartNumberingAfterBreak="0">
    <w:nsid w:val="6334101A"/>
    <w:multiLevelType w:val="hybridMultilevel"/>
    <w:tmpl w:val="0526E106"/>
    <w:lvl w:ilvl="0" w:tplc="22A22634">
      <w:start w:val="2"/>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8212CA"/>
    <w:multiLevelType w:val="hybridMultilevel"/>
    <w:tmpl w:val="092C35C8"/>
    <w:lvl w:ilvl="0" w:tplc="A2980CA8">
      <w:numFmt w:val="bullet"/>
      <w:lvlText w:val=""/>
      <w:lvlJc w:val="left"/>
      <w:pPr>
        <w:ind w:left="180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015383"/>
    <w:multiLevelType w:val="hybridMultilevel"/>
    <w:tmpl w:val="20EAF48A"/>
    <w:lvl w:ilvl="0" w:tplc="B6601878">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71769243">
    <w:abstractNumId w:val="10"/>
  </w:num>
  <w:num w:numId="2" w16cid:durableId="2136823841">
    <w:abstractNumId w:val="17"/>
  </w:num>
  <w:num w:numId="3" w16cid:durableId="1184251629">
    <w:abstractNumId w:val="4"/>
  </w:num>
  <w:num w:numId="4" w16cid:durableId="1660305635">
    <w:abstractNumId w:val="7"/>
  </w:num>
  <w:num w:numId="5" w16cid:durableId="520431519">
    <w:abstractNumId w:val="9"/>
  </w:num>
  <w:num w:numId="6" w16cid:durableId="1346206839">
    <w:abstractNumId w:val="11"/>
  </w:num>
  <w:num w:numId="7" w16cid:durableId="1002704627">
    <w:abstractNumId w:val="18"/>
  </w:num>
  <w:num w:numId="8" w16cid:durableId="811170214">
    <w:abstractNumId w:val="6"/>
  </w:num>
  <w:num w:numId="9" w16cid:durableId="1441221952">
    <w:abstractNumId w:val="13"/>
  </w:num>
  <w:num w:numId="10" w16cid:durableId="137115818">
    <w:abstractNumId w:val="0"/>
  </w:num>
  <w:num w:numId="11" w16cid:durableId="1657372025">
    <w:abstractNumId w:val="21"/>
  </w:num>
  <w:num w:numId="12" w16cid:durableId="1172143390">
    <w:abstractNumId w:val="16"/>
  </w:num>
  <w:num w:numId="13" w16cid:durableId="762461124">
    <w:abstractNumId w:val="5"/>
  </w:num>
  <w:num w:numId="14" w16cid:durableId="1504083960">
    <w:abstractNumId w:val="1"/>
  </w:num>
  <w:num w:numId="15" w16cid:durableId="458495622">
    <w:abstractNumId w:val="20"/>
  </w:num>
  <w:num w:numId="16" w16cid:durableId="1827746364">
    <w:abstractNumId w:val="12"/>
  </w:num>
  <w:num w:numId="17" w16cid:durableId="806242048">
    <w:abstractNumId w:val="19"/>
  </w:num>
  <w:num w:numId="18" w16cid:durableId="143858695">
    <w:abstractNumId w:val="14"/>
  </w:num>
  <w:num w:numId="19" w16cid:durableId="1709643764">
    <w:abstractNumId w:val="8"/>
  </w:num>
  <w:num w:numId="20" w16cid:durableId="1072433404">
    <w:abstractNumId w:val="3"/>
  </w:num>
  <w:num w:numId="21" w16cid:durableId="731579032">
    <w:abstractNumId w:val="15"/>
  </w:num>
  <w:num w:numId="22" w16cid:durableId="1867984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000"/>
    <w:rsid w:val="00013343"/>
    <w:rsid w:val="00013AF3"/>
    <w:rsid w:val="00032857"/>
    <w:rsid w:val="00065899"/>
    <w:rsid w:val="000673C9"/>
    <w:rsid w:val="00104603"/>
    <w:rsid w:val="001118A1"/>
    <w:rsid w:val="00117969"/>
    <w:rsid w:val="001233A9"/>
    <w:rsid w:val="00131260"/>
    <w:rsid w:val="001444FB"/>
    <w:rsid w:val="00163F91"/>
    <w:rsid w:val="001640E8"/>
    <w:rsid w:val="001A2F91"/>
    <w:rsid w:val="001C495B"/>
    <w:rsid w:val="001E538D"/>
    <w:rsid w:val="0022276A"/>
    <w:rsid w:val="00255CA2"/>
    <w:rsid w:val="002575CD"/>
    <w:rsid w:val="002665B6"/>
    <w:rsid w:val="00280069"/>
    <w:rsid w:val="002B5E14"/>
    <w:rsid w:val="002E0BB9"/>
    <w:rsid w:val="00302F38"/>
    <w:rsid w:val="00310000"/>
    <w:rsid w:val="00310752"/>
    <w:rsid w:val="00326B23"/>
    <w:rsid w:val="003323B4"/>
    <w:rsid w:val="003354FC"/>
    <w:rsid w:val="003706AB"/>
    <w:rsid w:val="0039366A"/>
    <w:rsid w:val="00393FA8"/>
    <w:rsid w:val="003A5E4E"/>
    <w:rsid w:val="003B36BB"/>
    <w:rsid w:val="003D438E"/>
    <w:rsid w:val="003D641D"/>
    <w:rsid w:val="003D70D9"/>
    <w:rsid w:val="003F5780"/>
    <w:rsid w:val="0040762B"/>
    <w:rsid w:val="004430A1"/>
    <w:rsid w:val="00495788"/>
    <w:rsid w:val="004B0BE6"/>
    <w:rsid w:val="004D12FF"/>
    <w:rsid w:val="004D2067"/>
    <w:rsid w:val="005064E0"/>
    <w:rsid w:val="005221C2"/>
    <w:rsid w:val="005479BF"/>
    <w:rsid w:val="00567A56"/>
    <w:rsid w:val="0057224E"/>
    <w:rsid w:val="00584B21"/>
    <w:rsid w:val="005A571C"/>
    <w:rsid w:val="005B3533"/>
    <w:rsid w:val="005E22EB"/>
    <w:rsid w:val="00615874"/>
    <w:rsid w:val="00643782"/>
    <w:rsid w:val="00645192"/>
    <w:rsid w:val="00650DFD"/>
    <w:rsid w:val="006529DF"/>
    <w:rsid w:val="00656178"/>
    <w:rsid w:val="0065637C"/>
    <w:rsid w:val="006678CB"/>
    <w:rsid w:val="00673041"/>
    <w:rsid w:val="0068200B"/>
    <w:rsid w:val="00696645"/>
    <w:rsid w:val="00710CB5"/>
    <w:rsid w:val="007244BE"/>
    <w:rsid w:val="00744967"/>
    <w:rsid w:val="0076205C"/>
    <w:rsid w:val="00792499"/>
    <w:rsid w:val="00794323"/>
    <w:rsid w:val="007C2A4E"/>
    <w:rsid w:val="007E01AF"/>
    <w:rsid w:val="007E4057"/>
    <w:rsid w:val="007E74AF"/>
    <w:rsid w:val="008204BF"/>
    <w:rsid w:val="00831B79"/>
    <w:rsid w:val="00831CA5"/>
    <w:rsid w:val="00864C8C"/>
    <w:rsid w:val="008909E4"/>
    <w:rsid w:val="00891BDE"/>
    <w:rsid w:val="0089398F"/>
    <w:rsid w:val="00897F88"/>
    <w:rsid w:val="008B3238"/>
    <w:rsid w:val="008F186E"/>
    <w:rsid w:val="008F4139"/>
    <w:rsid w:val="008F6E9F"/>
    <w:rsid w:val="00920447"/>
    <w:rsid w:val="00961BE2"/>
    <w:rsid w:val="009837D4"/>
    <w:rsid w:val="009866B2"/>
    <w:rsid w:val="009A6227"/>
    <w:rsid w:val="009B6E95"/>
    <w:rsid w:val="009E4F76"/>
    <w:rsid w:val="00A10271"/>
    <w:rsid w:val="00A16A5E"/>
    <w:rsid w:val="00A25877"/>
    <w:rsid w:val="00A44E5C"/>
    <w:rsid w:val="00A6642B"/>
    <w:rsid w:val="00A73648"/>
    <w:rsid w:val="00A7379F"/>
    <w:rsid w:val="00A75A3F"/>
    <w:rsid w:val="00A77FB3"/>
    <w:rsid w:val="00A84C26"/>
    <w:rsid w:val="00B31353"/>
    <w:rsid w:val="00B43280"/>
    <w:rsid w:val="00B519BD"/>
    <w:rsid w:val="00BA2CD1"/>
    <w:rsid w:val="00BA348F"/>
    <w:rsid w:val="00BD6606"/>
    <w:rsid w:val="00C05780"/>
    <w:rsid w:val="00C05A03"/>
    <w:rsid w:val="00C12D22"/>
    <w:rsid w:val="00C67632"/>
    <w:rsid w:val="00C813C2"/>
    <w:rsid w:val="00CA2846"/>
    <w:rsid w:val="00CE123D"/>
    <w:rsid w:val="00D65217"/>
    <w:rsid w:val="00D90943"/>
    <w:rsid w:val="00DA1E49"/>
    <w:rsid w:val="00DA79C0"/>
    <w:rsid w:val="00DC5629"/>
    <w:rsid w:val="00DC751B"/>
    <w:rsid w:val="00DD5B7E"/>
    <w:rsid w:val="00E07DB8"/>
    <w:rsid w:val="00E46AC0"/>
    <w:rsid w:val="00E70439"/>
    <w:rsid w:val="00E8024B"/>
    <w:rsid w:val="00EA367C"/>
    <w:rsid w:val="00EC4693"/>
    <w:rsid w:val="00EC5C64"/>
    <w:rsid w:val="00ED2145"/>
    <w:rsid w:val="00ED6E60"/>
    <w:rsid w:val="00EE6118"/>
    <w:rsid w:val="00F151F6"/>
    <w:rsid w:val="00F340BA"/>
    <w:rsid w:val="00F35FA5"/>
    <w:rsid w:val="00F519C9"/>
    <w:rsid w:val="00F7577E"/>
    <w:rsid w:val="00F87CDE"/>
    <w:rsid w:val="00FB506A"/>
    <w:rsid w:val="00FB57B3"/>
    <w:rsid w:val="00FD7EC9"/>
    <w:rsid w:val="00FE5764"/>
    <w:rsid w:val="00FE681A"/>
    <w:rsid w:val="00FF48D1"/>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356B636B"/>
  <w15:chartTrackingRefBased/>
  <w15:docId w15:val="{21E06A91-98D4-7748-9CFB-D3F221BD4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139"/>
    <w:pPr>
      <w:keepNext/>
      <w:keepLines/>
      <w:spacing w:before="480" w:line="276" w:lineRule="auto"/>
      <w:outlineLvl w:val="0"/>
    </w:pPr>
    <w:rPr>
      <w:rFonts w:asciiTheme="majorHAnsi" w:eastAsiaTheme="majorEastAsia" w:hAnsiTheme="majorHAnsi" w:cstheme="majorBidi"/>
      <w:b/>
      <w:bCs/>
      <w:color w:val="2F5496" w:themeColor="accent1" w:themeShade="BF"/>
      <w:kern w:val="0"/>
      <w:sz w:val="28"/>
      <w:szCs w:val="28"/>
      <w:lang w:val="en-US"/>
      <w14:ligatures w14:val="none"/>
    </w:rPr>
  </w:style>
  <w:style w:type="paragraph" w:styleId="Heading2">
    <w:name w:val="heading 2"/>
    <w:basedOn w:val="Normal"/>
    <w:next w:val="Normal"/>
    <w:link w:val="Heading2Char"/>
    <w:uiPriority w:val="9"/>
    <w:unhideWhenUsed/>
    <w:qFormat/>
    <w:rsid w:val="008F4139"/>
    <w:pPr>
      <w:keepNext/>
      <w:keepLines/>
      <w:spacing w:before="200" w:line="276" w:lineRule="auto"/>
      <w:outlineLvl w:val="1"/>
    </w:pPr>
    <w:rPr>
      <w:rFonts w:asciiTheme="majorHAnsi" w:eastAsiaTheme="majorEastAsia" w:hAnsiTheme="majorHAnsi" w:cstheme="majorBidi"/>
      <w:b/>
      <w:bCs/>
      <w:color w:val="4472C4" w:themeColor="accent1"/>
      <w:kern w:val="0"/>
      <w:sz w:val="26"/>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4E0"/>
    <w:pPr>
      <w:ind w:left="720"/>
      <w:contextualSpacing/>
    </w:pPr>
  </w:style>
  <w:style w:type="paragraph" w:styleId="Footer">
    <w:name w:val="footer"/>
    <w:basedOn w:val="Normal"/>
    <w:link w:val="FooterChar"/>
    <w:uiPriority w:val="99"/>
    <w:unhideWhenUsed/>
    <w:rsid w:val="0039366A"/>
    <w:pPr>
      <w:tabs>
        <w:tab w:val="center" w:pos="4513"/>
        <w:tab w:val="right" w:pos="9026"/>
      </w:tabs>
    </w:pPr>
  </w:style>
  <w:style w:type="character" w:customStyle="1" w:styleId="FooterChar">
    <w:name w:val="Footer Char"/>
    <w:basedOn w:val="DefaultParagraphFont"/>
    <w:link w:val="Footer"/>
    <w:uiPriority w:val="99"/>
    <w:rsid w:val="0039366A"/>
  </w:style>
  <w:style w:type="character" w:styleId="PageNumber">
    <w:name w:val="page number"/>
    <w:basedOn w:val="DefaultParagraphFont"/>
    <w:uiPriority w:val="99"/>
    <w:semiHidden/>
    <w:unhideWhenUsed/>
    <w:rsid w:val="0039366A"/>
  </w:style>
  <w:style w:type="paragraph" w:styleId="NormalWeb">
    <w:name w:val="Normal (Web)"/>
    <w:basedOn w:val="Normal"/>
    <w:uiPriority w:val="99"/>
    <w:unhideWhenUsed/>
    <w:rsid w:val="008F186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Heading1Char">
    <w:name w:val="Heading 1 Char"/>
    <w:basedOn w:val="DefaultParagraphFont"/>
    <w:link w:val="Heading1"/>
    <w:uiPriority w:val="9"/>
    <w:rsid w:val="008F4139"/>
    <w:rPr>
      <w:rFonts w:asciiTheme="majorHAnsi" w:eastAsiaTheme="majorEastAsia" w:hAnsiTheme="majorHAnsi" w:cstheme="majorBidi"/>
      <w:b/>
      <w:bCs/>
      <w:color w:val="2F5496" w:themeColor="accent1" w:themeShade="BF"/>
      <w:kern w:val="0"/>
      <w:sz w:val="28"/>
      <w:szCs w:val="28"/>
      <w:lang w:val="en-US"/>
      <w14:ligatures w14:val="none"/>
    </w:rPr>
  </w:style>
  <w:style w:type="character" w:customStyle="1" w:styleId="Heading2Char">
    <w:name w:val="Heading 2 Char"/>
    <w:basedOn w:val="DefaultParagraphFont"/>
    <w:link w:val="Heading2"/>
    <w:uiPriority w:val="9"/>
    <w:rsid w:val="008F4139"/>
    <w:rPr>
      <w:rFonts w:asciiTheme="majorHAnsi" w:eastAsiaTheme="majorEastAsia" w:hAnsiTheme="majorHAnsi" w:cstheme="majorBidi"/>
      <w:b/>
      <w:bCs/>
      <w:color w:val="4472C4" w:themeColor="accent1"/>
      <w:kern w:val="0"/>
      <w:sz w:val="26"/>
      <w:szCs w:val="26"/>
      <w:lang w:val="en-US"/>
      <w14:ligatures w14:val="none"/>
    </w:rPr>
  </w:style>
  <w:style w:type="character" w:styleId="Emphasis">
    <w:name w:val="Emphasis"/>
    <w:uiPriority w:val="20"/>
    <w:qFormat/>
    <w:rsid w:val="00897F88"/>
    <w:rPr>
      <w:i/>
      <w:iCs/>
    </w:rPr>
  </w:style>
  <w:style w:type="character" w:styleId="Hyperlink">
    <w:name w:val="Hyperlink"/>
    <w:basedOn w:val="DefaultParagraphFont"/>
    <w:uiPriority w:val="99"/>
    <w:unhideWhenUsed/>
    <w:rsid w:val="00CE12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98095">
      <w:bodyDiv w:val="1"/>
      <w:marLeft w:val="0"/>
      <w:marRight w:val="0"/>
      <w:marTop w:val="0"/>
      <w:marBottom w:val="0"/>
      <w:divBdr>
        <w:top w:val="none" w:sz="0" w:space="0" w:color="auto"/>
        <w:left w:val="none" w:sz="0" w:space="0" w:color="auto"/>
        <w:bottom w:val="none" w:sz="0" w:space="0" w:color="auto"/>
        <w:right w:val="none" w:sz="0" w:space="0" w:color="auto"/>
      </w:divBdr>
      <w:divsChild>
        <w:div w:id="1161390785">
          <w:marLeft w:val="0"/>
          <w:marRight w:val="0"/>
          <w:marTop w:val="0"/>
          <w:marBottom w:val="0"/>
          <w:divBdr>
            <w:top w:val="none" w:sz="0" w:space="0" w:color="auto"/>
            <w:left w:val="none" w:sz="0" w:space="0" w:color="auto"/>
            <w:bottom w:val="none" w:sz="0" w:space="0" w:color="auto"/>
            <w:right w:val="none" w:sz="0" w:space="0" w:color="auto"/>
          </w:divBdr>
          <w:divsChild>
            <w:div w:id="728383547">
              <w:marLeft w:val="0"/>
              <w:marRight w:val="0"/>
              <w:marTop w:val="0"/>
              <w:marBottom w:val="0"/>
              <w:divBdr>
                <w:top w:val="none" w:sz="0" w:space="0" w:color="auto"/>
                <w:left w:val="none" w:sz="0" w:space="0" w:color="auto"/>
                <w:bottom w:val="none" w:sz="0" w:space="0" w:color="auto"/>
                <w:right w:val="none" w:sz="0" w:space="0" w:color="auto"/>
              </w:divBdr>
              <w:divsChild>
                <w:div w:id="456681153">
                  <w:marLeft w:val="0"/>
                  <w:marRight w:val="0"/>
                  <w:marTop w:val="0"/>
                  <w:marBottom w:val="0"/>
                  <w:divBdr>
                    <w:top w:val="none" w:sz="0" w:space="0" w:color="auto"/>
                    <w:left w:val="none" w:sz="0" w:space="0" w:color="auto"/>
                    <w:bottom w:val="none" w:sz="0" w:space="0" w:color="auto"/>
                    <w:right w:val="none" w:sz="0" w:space="0" w:color="auto"/>
                  </w:divBdr>
                  <w:divsChild>
                    <w:div w:id="182388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929044">
      <w:bodyDiv w:val="1"/>
      <w:marLeft w:val="0"/>
      <w:marRight w:val="0"/>
      <w:marTop w:val="0"/>
      <w:marBottom w:val="0"/>
      <w:divBdr>
        <w:top w:val="none" w:sz="0" w:space="0" w:color="auto"/>
        <w:left w:val="none" w:sz="0" w:space="0" w:color="auto"/>
        <w:bottom w:val="none" w:sz="0" w:space="0" w:color="auto"/>
        <w:right w:val="none" w:sz="0" w:space="0" w:color="auto"/>
      </w:divBdr>
      <w:divsChild>
        <w:div w:id="591934393">
          <w:marLeft w:val="0"/>
          <w:marRight w:val="0"/>
          <w:marTop w:val="0"/>
          <w:marBottom w:val="0"/>
          <w:divBdr>
            <w:top w:val="none" w:sz="0" w:space="0" w:color="auto"/>
            <w:left w:val="none" w:sz="0" w:space="0" w:color="auto"/>
            <w:bottom w:val="none" w:sz="0" w:space="0" w:color="auto"/>
            <w:right w:val="none" w:sz="0" w:space="0" w:color="auto"/>
          </w:divBdr>
        </w:div>
        <w:div w:id="1541167084">
          <w:marLeft w:val="0"/>
          <w:marRight w:val="0"/>
          <w:marTop w:val="0"/>
          <w:marBottom w:val="0"/>
          <w:divBdr>
            <w:top w:val="none" w:sz="0" w:space="0" w:color="auto"/>
            <w:left w:val="none" w:sz="0" w:space="0" w:color="auto"/>
            <w:bottom w:val="none" w:sz="0" w:space="0" w:color="auto"/>
            <w:right w:val="none" w:sz="0" w:space="0" w:color="auto"/>
          </w:divBdr>
        </w:div>
      </w:divsChild>
    </w:div>
    <w:div w:id="762920942">
      <w:bodyDiv w:val="1"/>
      <w:marLeft w:val="0"/>
      <w:marRight w:val="0"/>
      <w:marTop w:val="0"/>
      <w:marBottom w:val="0"/>
      <w:divBdr>
        <w:top w:val="none" w:sz="0" w:space="0" w:color="auto"/>
        <w:left w:val="none" w:sz="0" w:space="0" w:color="auto"/>
        <w:bottom w:val="none" w:sz="0" w:space="0" w:color="auto"/>
        <w:right w:val="none" w:sz="0" w:space="0" w:color="auto"/>
      </w:divBdr>
      <w:divsChild>
        <w:div w:id="1620137067">
          <w:marLeft w:val="0"/>
          <w:marRight w:val="0"/>
          <w:marTop w:val="0"/>
          <w:marBottom w:val="0"/>
          <w:divBdr>
            <w:top w:val="none" w:sz="0" w:space="0" w:color="auto"/>
            <w:left w:val="none" w:sz="0" w:space="0" w:color="auto"/>
            <w:bottom w:val="none" w:sz="0" w:space="0" w:color="auto"/>
            <w:right w:val="none" w:sz="0" w:space="0" w:color="auto"/>
          </w:divBdr>
          <w:divsChild>
            <w:div w:id="135875001">
              <w:marLeft w:val="0"/>
              <w:marRight w:val="0"/>
              <w:marTop w:val="0"/>
              <w:marBottom w:val="0"/>
              <w:divBdr>
                <w:top w:val="none" w:sz="0" w:space="0" w:color="auto"/>
                <w:left w:val="none" w:sz="0" w:space="0" w:color="auto"/>
                <w:bottom w:val="none" w:sz="0" w:space="0" w:color="auto"/>
                <w:right w:val="none" w:sz="0" w:space="0" w:color="auto"/>
              </w:divBdr>
              <w:divsChild>
                <w:div w:id="91827680">
                  <w:marLeft w:val="0"/>
                  <w:marRight w:val="0"/>
                  <w:marTop w:val="0"/>
                  <w:marBottom w:val="0"/>
                  <w:divBdr>
                    <w:top w:val="none" w:sz="0" w:space="0" w:color="auto"/>
                    <w:left w:val="none" w:sz="0" w:space="0" w:color="auto"/>
                    <w:bottom w:val="none" w:sz="0" w:space="0" w:color="auto"/>
                    <w:right w:val="none" w:sz="0" w:space="0" w:color="auto"/>
                  </w:divBdr>
                  <w:divsChild>
                    <w:div w:id="11751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309371">
      <w:bodyDiv w:val="1"/>
      <w:marLeft w:val="0"/>
      <w:marRight w:val="0"/>
      <w:marTop w:val="0"/>
      <w:marBottom w:val="0"/>
      <w:divBdr>
        <w:top w:val="none" w:sz="0" w:space="0" w:color="auto"/>
        <w:left w:val="none" w:sz="0" w:space="0" w:color="auto"/>
        <w:bottom w:val="none" w:sz="0" w:space="0" w:color="auto"/>
        <w:right w:val="none" w:sz="0" w:space="0" w:color="auto"/>
      </w:divBdr>
      <w:divsChild>
        <w:div w:id="483743878">
          <w:marLeft w:val="0"/>
          <w:marRight w:val="0"/>
          <w:marTop w:val="0"/>
          <w:marBottom w:val="0"/>
          <w:divBdr>
            <w:top w:val="none" w:sz="0" w:space="0" w:color="auto"/>
            <w:left w:val="none" w:sz="0" w:space="0" w:color="auto"/>
            <w:bottom w:val="none" w:sz="0" w:space="0" w:color="auto"/>
            <w:right w:val="none" w:sz="0" w:space="0" w:color="auto"/>
          </w:divBdr>
          <w:divsChild>
            <w:div w:id="1413431138">
              <w:marLeft w:val="0"/>
              <w:marRight w:val="0"/>
              <w:marTop w:val="0"/>
              <w:marBottom w:val="0"/>
              <w:divBdr>
                <w:top w:val="none" w:sz="0" w:space="0" w:color="auto"/>
                <w:left w:val="none" w:sz="0" w:space="0" w:color="auto"/>
                <w:bottom w:val="none" w:sz="0" w:space="0" w:color="auto"/>
                <w:right w:val="none" w:sz="0" w:space="0" w:color="auto"/>
              </w:divBdr>
              <w:divsChild>
                <w:div w:id="337124443">
                  <w:marLeft w:val="0"/>
                  <w:marRight w:val="0"/>
                  <w:marTop w:val="0"/>
                  <w:marBottom w:val="0"/>
                  <w:divBdr>
                    <w:top w:val="none" w:sz="0" w:space="0" w:color="auto"/>
                    <w:left w:val="none" w:sz="0" w:space="0" w:color="auto"/>
                    <w:bottom w:val="none" w:sz="0" w:space="0" w:color="auto"/>
                    <w:right w:val="none" w:sz="0" w:space="0" w:color="auto"/>
                  </w:divBdr>
                  <w:divsChild>
                    <w:div w:id="1600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891369">
      <w:bodyDiv w:val="1"/>
      <w:marLeft w:val="0"/>
      <w:marRight w:val="0"/>
      <w:marTop w:val="0"/>
      <w:marBottom w:val="0"/>
      <w:divBdr>
        <w:top w:val="none" w:sz="0" w:space="0" w:color="auto"/>
        <w:left w:val="none" w:sz="0" w:space="0" w:color="auto"/>
        <w:bottom w:val="none" w:sz="0" w:space="0" w:color="auto"/>
        <w:right w:val="none" w:sz="0" w:space="0" w:color="auto"/>
      </w:divBdr>
      <w:divsChild>
        <w:div w:id="1958833755">
          <w:marLeft w:val="0"/>
          <w:marRight w:val="0"/>
          <w:marTop w:val="0"/>
          <w:marBottom w:val="0"/>
          <w:divBdr>
            <w:top w:val="none" w:sz="0" w:space="0" w:color="auto"/>
            <w:left w:val="none" w:sz="0" w:space="0" w:color="auto"/>
            <w:bottom w:val="none" w:sz="0" w:space="0" w:color="auto"/>
            <w:right w:val="none" w:sz="0" w:space="0" w:color="auto"/>
          </w:divBdr>
        </w:div>
        <w:div w:id="919412098">
          <w:marLeft w:val="0"/>
          <w:marRight w:val="0"/>
          <w:marTop w:val="0"/>
          <w:marBottom w:val="0"/>
          <w:divBdr>
            <w:top w:val="none" w:sz="0" w:space="0" w:color="auto"/>
            <w:left w:val="none" w:sz="0" w:space="0" w:color="auto"/>
            <w:bottom w:val="none" w:sz="0" w:space="0" w:color="auto"/>
            <w:right w:val="none" w:sz="0" w:space="0" w:color="auto"/>
          </w:divBdr>
        </w:div>
        <w:div w:id="153762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aartfoundation.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2025-10-31T09:31:00Z</dcterms:created>
  <dcterms:modified xsi:type="dcterms:W3CDTF">2025-10-31T09:31:00Z</dcterms:modified>
</cp:coreProperties>
</file>